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05C6" w14:textId="77777777" w:rsidR="00BC0EE9" w:rsidRPr="00CB3E2C" w:rsidRDefault="00BC0EE9" w:rsidP="00BC0EE9">
      <w:pPr>
        <w:rPr>
          <w:rFonts w:asciiTheme="majorEastAsia" w:eastAsiaTheme="majorEastAsia" w:hAnsiTheme="majorEastAsia"/>
          <w:b/>
          <w:bCs/>
        </w:rPr>
      </w:pPr>
      <w:r w:rsidRPr="00CB3E2C">
        <w:rPr>
          <w:rFonts w:asciiTheme="majorEastAsia" w:eastAsiaTheme="majorEastAsia" w:hAnsiTheme="majorEastAsia" w:hint="eastAsia"/>
          <w:b/>
          <w:bCs/>
        </w:rPr>
        <w:t>【小児看護学】</w:t>
      </w:r>
    </w:p>
    <w:p w14:paraId="2DAA05C8" w14:textId="7290DFBF" w:rsidR="00BC0EE9" w:rsidRPr="006F66A5" w:rsidRDefault="00BC0EE9" w:rsidP="00BC0EE9">
      <w:pPr>
        <w:rPr>
          <w:rFonts w:asciiTheme="majorEastAsia" w:eastAsiaTheme="majorEastAsia" w:hAnsiTheme="majorEastAsia" w:hint="eastAsia"/>
          <w:b/>
          <w:bCs/>
        </w:rPr>
      </w:pPr>
      <w:r w:rsidRPr="00CB3E2C">
        <w:rPr>
          <w:rFonts w:asciiTheme="majorEastAsia" w:eastAsiaTheme="majorEastAsia" w:hAnsiTheme="majorEastAsia" w:hint="eastAsia"/>
          <w:b/>
          <w:bCs/>
          <w:u w:val="single"/>
        </w:rPr>
        <w:t>事　例</w:t>
      </w:r>
    </w:p>
    <w:tbl>
      <w:tblPr>
        <w:tblpPr w:leftFromText="142" w:rightFromText="142" w:vertAnchor="text" w:horzAnchor="margin" w:tblpXSpec="center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BC0EE9" w:rsidRPr="005E39DC" w14:paraId="2DAA05D0" w14:textId="77777777" w:rsidTr="004229C1">
        <w:trPr>
          <w:trHeight w:val="1730"/>
        </w:trPr>
        <w:tc>
          <w:tcPr>
            <w:tcW w:w="9030" w:type="dxa"/>
          </w:tcPr>
          <w:p w14:paraId="2DAA05CB" w14:textId="0BF06E36" w:rsidR="00A32628" w:rsidRPr="005E39DC" w:rsidRDefault="0089524F" w:rsidP="00A32628">
            <w:pPr>
              <w:ind w:firstLineChars="100" w:firstLine="210"/>
              <w:rPr>
                <w:rFonts w:ascii="Times New Roman" w:eastAsiaTheme="minorEastAsia" w:hAnsi="Times New Roman"/>
              </w:rPr>
            </w:pPr>
            <w:r w:rsidRPr="005E39DC">
              <w:rPr>
                <w:rFonts w:ascii="Times New Roman" w:eastAsiaTheme="minorEastAsia" w:hAnsi="Times New Roman"/>
              </w:rPr>
              <w:t>実習</w:t>
            </w:r>
            <w:r w:rsidR="00B31C2A" w:rsidRPr="005E39DC">
              <w:rPr>
                <w:rFonts w:ascii="Times New Roman" w:eastAsiaTheme="minorEastAsia" w:hAnsi="Times New Roman" w:hint="eastAsia"/>
              </w:rPr>
              <w:t>部署</w:t>
            </w:r>
            <w:r w:rsidRPr="005E39DC">
              <w:rPr>
                <w:rFonts w:ascii="Times New Roman" w:eastAsiaTheme="minorEastAsia" w:hAnsi="Times New Roman"/>
              </w:rPr>
              <w:t>は学生が実習を行うにあたり、</w:t>
            </w:r>
            <w:r w:rsidR="00B31C2A" w:rsidRPr="005E39DC">
              <w:rPr>
                <w:rFonts w:ascii="Times New Roman" w:eastAsiaTheme="minorEastAsia" w:hAnsi="Times New Roman" w:hint="eastAsia"/>
              </w:rPr>
              <w:t>施設</w:t>
            </w:r>
            <w:r w:rsidR="002B147F" w:rsidRPr="005E39DC">
              <w:rPr>
                <w:rFonts w:ascii="Times New Roman" w:eastAsiaTheme="minorEastAsia" w:hAnsi="Times New Roman"/>
              </w:rPr>
              <w:t>の</w:t>
            </w:r>
            <w:r w:rsidR="00292B0A" w:rsidRPr="005E39DC">
              <w:rPr>
                <w:rFonts w:ascii="Times New Roman" w:eastAsiaTheme="minorEastAsia" w:hAnsi="Times New Roman"/>
              </w:rPr>
              <w:t>構造やスタッフ数</w:t>
            </w:r>
            <w:r w:rsidR="00447545" w:rsidRPr="005E39DC">
              <w:rPr>
                <w:rFonts w:ascii="Times New Roman" w:eastAsiaTheme="minorEastAsia" w:hAnsi="Times New Roman"/>
              </w:rPr>
              <w:t>、</w:t>
            </w:r>
            <w:r w:rsidRPr="005E39DC">
              <w:rPr>
                <w:rFonts w:ascii="Times New Roman" w:eastAsiaTheme="minorEastAsia" w:hAnsi="Times New Roman"/>
              </w:rPr>
              <w:t>週間</w:t>
            </w:r>
            <w:r w:rsidR="00447545" w:rsidRPr="005E39DC">
              <w:rPr>
                <w:rFonts w:ascii="Times New Roman" w:eastAsiaTheme="minorEastAsia" w:hAnsi="Times New Roman"/>
              </w:rPr>
              <w:t>スケジュール</w:t>
            </w:r>
            <w:r w:rsidRPr="005E39DC">
              <w:rPr>
                <w:rFonts w:ascii="Times New Roman" w:eastAsiaTheme="minorEastAsia" w:hAnsi="Times New Roman"/>
              </w:rPr>
              <w:t>など</w:t>
            </w:r>
            <w:r w:rsidR="00447545" w:rsidRPr="005E39DC">
              <w:rPr>
                <w:rFonts w:ascii="Times New Roman" w:eastAsiaTheme="minorEastAsia" w:hAnsi="Times New Roman"/>
              </w:rPr>
              <w:t>の</w:t>
            </w:r>
            <w:r w:rsidR="00B31C2A" w:rsidRPr="005E39DC">
              <w:rPr>
                <w:rFonts w:ascii="Times New Roman" w:eastAsiaTheme="minorEastAsia" w:hAnsi="Times New Roman" w:hint="eastAsia"/>
              </w:rPr>
              <w:t>部署</w:t>
            </w:r>
            <w:r w:rsidR="002B147F" w:rsidRPr="005E39DC">
              <w:rPr>
                <w:rFonts w:ascii="Times New Roman" w:eastAsiaTheme="minorEastAsia" w:hAnsi="Times New Roman"/>
              </w:rPr>
              <w:t>に関する情報</w:t>
            </w:r>
            <w:r w:rsidR="00A32628" w:rsidRPr="005E39DC">
              <w:rPr>
                <w:rFonts w:ascii="Times New Roman" w:eastAsiaTheme="minorEastAsia" w:hAnsi="Times New Roman"/>
              </w:rPr>
              <w:t>を</w:t>
            </w:r>
            <w:r w:rsidR="001532E1" w:rsidRPr="005E39DC">
              <w:rPr>
                <w:rFonts w:ascii="Times New Roman" w:eastAsiaTheme="minorEastAsia" w:hAnsi="Times New Roman"/>
              </w:rPr>
              <w:t>事前に</w:t>
            </w:r>
            <w:r w:rsidR="00DC0147" w:rsidRPr="005E39DC">
              <w:rPr>
                <w:rFonts w:ascii="Times New Roman" w:eastAsiaTheme="minorEastAsia" w:hAnsi="Times New Roman"/>
              </w:rPr>
              <w:t>教育</w:t>
            </w:r>
            <w:r w:rsidR="007000B1" w:rsidRPr="005E39DC">
              <w:rPr>
                <w:rFonts w:ascii="Times New Roman" w:eastAsiaTheme="minorEastAsia" w:hAnsi="Times New Roman"/>
              </w:rPr>
              <w:t>機関</w:t>
            </w:r>
            <w:r w:rsidR="00DC0147" w:rsidRPr="005E39DC">
              <w:rPr>
                <w:rFonts w:ascii="Times New Roman" w:eastAsiaTheme="minorEastAsia" w:hAnsi="Times New Roman"/>
              </w:rPr>
              <w:t>へ</w:t>
            </w:r>
            <w:r w:rsidR="00A32628" w:rsidRPr="005E39DC">
              <w:rPr>
                <w:rFonts w:ascii="Times New Roman" w:eastAsiaTheme="minorEastAsia" w:hAnsi="Times New Roman"/>
              </w:rPr>
              <w:t>提示して</w:t>
            </w:r>
            <w:r w:rsidR="001532E1" w:rsidRPr="005E39DC">
              <w:rPr>
                <w:rFonts w:ascii="Times New Roman" w:eastAsiaTheme="minorEastAsia" w:hAnsi="Times New Roman"/>
              </w:rPr>
              <w:t>おり、</w:t>
            </w:r>
            <w:r w:rsidR="00D209D4" w:rsidRPr="005E39DC">
              <w:rPr>
                <w:rFonts w:ascii="Times New Roman" w:eastAsiaTheme="minorEastAsia" w:hAnsi="Times New Roman"/>
              </w:rPr>
              <w:t>教育機関</w:t>
            </w:r>
            <w:r w:rsidR="005B4915">
              <w:rPr>
                <w:rFonts w:ascii="Times New Roman" w:eastAsiaTheme="minorEastAsia" w:hAnsi="Times New Roman" w:hint="eastAsia"/>
              </w:rPr>
              <w:t>の教員</w:t>
            </w:r>
            <w:r w:rsidR="00D209D4" w:rsidRPr="005E39DC">
              <w:rPr>
                <w:rFonts w:ascii="Times New Roman" w:eastAsiaTheme="minorEastAsia" w:hAnsi="Times New Roman"/>
              </w:rPr>
              <w:t>はそれらの情報を実習</w:t>
            </w:r>
            <w:r w:rsidR="00CB7512" w:rsidRPr="005E39DC">
              <w:rPr>
                <w:rFonts w:ascii="Times New Roman" w:eastAsiaTheme="minorEastAsia" w:hAnsi="Times New Roman" w:hint="eastAsia"/>
              </w:rPr>
              <w:t>前</w:t>
            </w:r>
            <w:r w:rsidR="00D209D4" w:rsidRPr="005E39DC">
              <w:rPr>
                <w:rFonts w:ascii="Times New Roman" w:eastAsiaTheme="minorEastAsia" w:hAnsi="Times New Roman"/>
              </w:rPr>
              <w:t>に学生へ</w:t>
            </w:r>
            <w:r w:rsidR="0025004C" w:rsidRPr="005E39DC">
              <w:rPr>
                <w:rFonts w:ascii="Times New Roman" w:eastAsiaTheme="minorEastAsia" w:hAnsi="Times New Roman"/>
              </w:rPr>
              <w:t>周知して</w:t>
            </w:r>
            <w:r w:rsidR="00D209D4" w:rsidRPr="005E39DC">
              <w:rPr>
                <w:rFonts w:ascii="Times New Roman" w:eastAsiaTheme="minorEastAsia" w:hAnsi="Times New Roman"/>
              </w:rPr>
              <w:t>いる。</w:t>
            </w:r>
            <w:r w:rsidR="0025004C" w:rsidRPr="005E39DC">
              <w:rPr>
                <w:rFonts w:ascii="Times New Roman" w:eastAsiaTheme="minorEastAsia" w:hAnsi="Times New Roman"/>
              </w:rPr>
              <w:t>また</w:t>
            </w:r>
            <w:r w:rsidR="00A32628" w:rsidRPr="005E39DC">
              <w:rPr>
                <w:rFonts w:ascii="Times New Roman" w:eastAsiaTheme="minorEastAsia" w:hAnsi="Times New Roman"/>
              </w:rPr>
              <w:t>実習初日に</w:t>
            </w:r>
            <w:r w:rsidR="00DC0147" w:rsidRPr="005E39DC">
              <w:rPr>
                <w:rFonts w:ascii="Times New Roman" w:eastAsiaTheme="minorEastAsia" w:hAnsi="Times New Roman"/>
              </w:rPr>
              <w:t>は</w:t>
            </w:r>
            <w:r w:rsidR="00B31C2A" w:rsidRPr="005E39DC">
              <w:rPr>
                <w:rFonts w:ascii="Times New Roman" w:eastAsiaTheme="minorEastAsia" w:hAnsi="Times New Roman" w:hint="eastAsia"/>
              </w:rPr>
              <w:t>、</w:t>
            </w:r>
            <w:r w:rsidR="00B2653E" w:rsidRPr="005E39DC">
              <w:rPr>
                <w:rFonts w:ascii="Times New Roman" w:eastAsiaTheme="minorEastAsia" w:hAnsi="Times New Roman"/>
              </w:rPr>
              <w:t>実習指導者が</w:t>
            </w:r>
            <w:r w:rsidR="00E84EE9" w:rsidRPr="005E39DC">
              <w:rPr>
                <w:rFonts w:ascii="Times New Roman" w:eastAsiaTheme="minorEastAsia" w:hAnsi="Times New Roman"/>
              </w:rPr>
              <w:t>学生へ</w:t>
            </w:r>
            <w:r w:rsidR="00B31C2A" w:rsidRPr="005E39DC">
              <w:rPr>
                <w:rFonts w:ascii="Times New Roman" w:eastAsiaTheme="minorEastAsia" w:hAnsi="Times New Roman" w:hint="eastAsia"/>
              </w:rPr>
              <w:t>部署</w:t>
            </w:r>
            <w:r w:rsidR="00A32628" w:rsidRPr="005E39DC">
              <w:rPr>
                <w:rFonts w:ascii="Times New Roman" w:eastAsiaTheme="minorEastAsia" w:hAnsi="Times New Roman"/>
              </w:rPr>
              <w:t>について</w:t>
            </w:r>
            <w:r w:rsidR="00E84EE9" w:rsidRPr="005E39DC">
              <w:rPr>
                <w:rFonts w:ascii="Times New Roman" w:eastAsiaTheme="minorEastAsia" w:hAnsi="Times New Roman"/>
              </w:rPr>
              <w:t>の</w:t>
            </w:r>
            <w:r w:rsidR="00A32628" w:rsidRPr="005E39DC">
              <w:rPr>
                <w:rFonts w:ascii="Times New Roman" w:eastAsiaTheme="minorEastAsia" w:hAnsi="Times New Roman"/>
              </w:rPr>
              <w:t>オリエンテーションを実施している。</w:t>
            </w:r>
          </w:p>
          <w:p w14:paraId="28E4ED23" w14:textId="6B82629C" w:rsidR="00CE43EC" w:rsidRPr="006F66A5" w:rsidRDefault="00292B0A" w:rsidP="006F66A5">
            <w:pPr>
              <w:ind w:firstLineChars="100" w:firstLine="210"/>
              <w:rPr>
                <w:rFonts w:ascii="Times New Roman" w:eastAsiaTheme="minorEastAsia" w:hAnsi="Times New Roman" w:hint="eastAsia"/>
              </w:rPr>
            </w:pPr>
            <w:r w:rsidRPr="005E39DC">
              <w:rPr>
                <w:rFonts w:ascii="Times New Roman" w:eastAsiaTheme="minorEastAsia" w:hAnsi="Times New Roman"/>
              </w:rPr>
              <w:t>学生は</w:t>
            </w:r>
            <w:r w:rsidR="00A32628" w:rsidRPr="005E39DC">
              <w:rPr>
                <w:rFonts w:ascii="Times New Roman" w:eastAsiaTheme="minorEastAsia" w:hAnsi="Times New Roman"/>
              </w:rPr>
              <w:t>実習要項</w:t>
            </w:r>
            <w:r w:rsidR="00CC4C26" w:rsidRPr="005E39DC">
              <w:rPr>
                <w:rFonts w:ascii="Times New Roman" w:eastAsiaTheme="minorEastAsia" w:hAnsi="Times New Roman"/>
              </w:rPr>
              <w:t>にある実習目的</w:t>
            </w:r>
            <w:r w:rsidR="00A32628" w:rsidRPr="005E39DC">
              <w:rPr>
                <w:rFonts w:ascii="Times New Roman" w:eastAsiaTheme="minorEastAsia" w:hAnsi="Times New Roman"/>
              </w:rPr>
              <w:t>や</w:t>
            </w:r>
            <w:r w:rsidR="007C097A" w:rsidRPr="005E39DC">
              <w:rPr>
                <w:rFonts w:ascii="Times New Roman" w:eastAsiaTheme="minorEastAsia" w:hAnsi="Times New Roman"/>
              </w:rPr>
              <w:t>目標、</w:t>
            </w:r>
            <w:r w:rsidR="00CB3E2C" w:rsidRPr="005E39DC">
              <w:rPr>
                <w:rFonts w:ascii="Times New Roman" w:eastAsiaTheme="minorEastAsia" w:hAnsi="Times New Roman"/>
              </w:rPr>
              <w:t>教員から事前に伝えられた</w:t>
            </w:r>
            <w:r w:rsidR="00B31C2A" w:rsidRPr="005E39DC">
              <w:rPr>
                <w:rFonts w:ascii="Times New Roman" w:eastAsiaTheme="minorEastAsia" w:hAnsi="Times New Roman" w:hint="eastAsia"/>
              </w:rPr>
              <w:t>部署</w:t>
            </w:r>
            <w:r w:rsidR="00A32628" w:rsidRPr="005E39DC">
              <w:rPr>
                <w:rFonts w:ascii="Times New Roman" w:eastAsiaTheme="minorEastAsia" w:hAnsi="Times New Roman"/>
              </w:rPr>
              <w:t>に</w:t>
            </w:r>
            <w:r w:rsidR="004F5481" w:rsidRPr="005E39DC">
              <w:rPr>
                <w:rFonts w:ascii="Times New Roman" w:eastAsiaTheme="minorEastAsia" w:hAnsi="Times New Roman"/>
              </w:rPr>
              <w:t>関する</w:t>
            </w:r>
            <w:r w:rsidR="00977902" w:rsidRPr="005E39DC">
              <w:rPr>
                <w:rFonts w:ascii="Times New Roman" w:eastAsiaTheme="minorEastAsia" w:hAnsi="Times New Roman"/>
              </w:rPr>
              <w:t>情報</w:t>
            </w:r>
            <w:r w:rsidRPr="005E39DC">
              <w:rPr>
                <w:rFonts w:ascii="Times New Roman" w:eastAsiaTheme="minorEastAsia" w:hAnsi="Times New Roman"/>
              </w:rPr>
              <w:t>を</w:t>
            </w:r>
            <w:r w:rsidR="00A32628" w:rsidRPr="005E39DC">
              <w:rPr>
                <w:rFonts w:ascii="Times New Roman" w:eastAsiaTheme="minorEastAsia" w:hAnsi="Times New Roman"/>
              </w:rPr>
              <w:t>基に</w:t>
            </w:r>
            <w:r w:rsidRPr="005E39DC">
              <w:rPr>
                <w:rFonts w:ascii="Times New Roman" w:eastAsiaTheme="minorEastAsia" w:hAnsi="Times New Roman"/>
              </w:rPr>
              <w:t>、</w:t>
            </w:r>
            <w:r w:rsidR="00D85FC7" w:rsidRPr="005E39DC">
              <w:rPr>
                <w:rFonts w:ascii="Times New Roman" w:eastAsiaTheme="minorEastAsia" w:hAnsi="Times New Roman"/>
              </w:rPr>
              <w:t>学習</w:t>
            </w:r>
            <w:r w:rsidRPr="005E39DC">
              <w:rPr>
                <w:rFonts w:ascii="Times New Roman" w:eastAsiaTheme="minorEastAsia" w:hAnsi="Times New Roman"/>
              </w:rPr>
              <w:t>目標を立て</w:t>
            </w:r>
            <w:r w:rsidR="004F5481" w:rsidRPr="005E39DC">
              <w:rPr>
                <w:rFonts w:ascii="Times New Roman" w:eastAsiaTheme="minorEastAsia" w:hAnsi="Times New Roman"/>
              </w:rPr>
              <w:t>た上で</w:t>
            </w:r>
            <w:r w:rsidRPr="005E39DC">
              <w:rPr>
                <w:rFonts w:ascii="Times New Roman" w:eastAsiaTheme="minorEastAsia" w:hAnsi="Times New Roman"/>
              </w:rPr>
              <w:t>実習に臨む。</w:t>
            </w:r>
          </w:p>
          <w:p w14:paraId="2DAA05CD" w14:textId="13C93437" w:rsidR="00292B0A" w:rsidRPr="005E39DC" w:rsidRDefault="008953C6" w:rsidP="008953C6">
            <w:pPr>
              <w:rPr>
                <w:rFonts w:asciiTheme="majorEastAsia" w:eastAsiaTheme="majorEastAsia" w:hAnsiTheme="majorEastAsia"/>
              </w:rPr>
            </w:pPr>
            <w:r w:rsidRPr="005E39DC">
              <w:rPr>
                <w:rFonts w:asciiTheme="majorEastAsia" w:eastAsiaTheme="majorEastAsia" w:hAnsiTheme="majorEastAsia"/>
              </w:rPr>
              <w:t>＜状況１</w:t>
            </w:r>
            <w:r w:rsidR="005A0DE6" w:rsidRPr="005E39DC">
              <w:rPr>
                <w:rFonts w:asciiTheme="majorEastAsia" w:eastAsiaTheme="majorEastAsia" w:hAnsiTheme="majorEastAsia"/>
              </w:rPr>
              <w:t>：学生の目標設定</w:t>
            </w:r>
            <w:r w:rsidR="005B6E1C" w:rsidRPr="005E39DC">
              <w:rPr>
                <w:rFonts w:asciiTheme="majorEastAsia" w:eastAsiaTheme="majorEastAsia" w:hAnsiTheme="majorEastAsia"/>
              </w:rPr>
              <w:t>への</w:t>
            </w:r>
            <w:r w:rsidR="005A0DE6" w:rsidRPr="005E39DC">
              <w:rPr>
                <w:rFonts w:asciiTheme="majorEastAsia" w:eastAsiaTheme="majorEastAsia" w:hAnsiTheme="majorEastAsia"/>
              </w:rPr>
              <w:t>実習指導</w:t>
            </w:r>
            <w:r w:rsidRPr="005E39DC">
              <w:rPr>
                <w:rFonts w:asciiTheme="majorEastAsia" w:eastAsiaTheme="majorEastAsia" w:hAnsiTheme="majorEastAsia"/>
              </w:rPr>
              <w:t>＞</w:t>
            </w:r>
          </w:p>
          <w:p w14:paraId="0D4D3C31" w14:textId="7F85C21F" w:rsidR="00CE43EC" w:rsidRPr="006F66A5" w:rsidRDefault="00BC0EE9" w:rsidP="006F66A5">
            <w:pPr>
              <w:ind w:firstLineChars="100" w:firstLine="210"/>
              <w:rPr>
                <w:rFonts w:ascii="Times New Roman" w:eastAsiaTheme="minorEastAsia" w:hAnsi="Times New Roman" w:hint="eastAsia"/>
              </w:rPr>
            </w:pPr>
            <w:r w:rsidRPr="005E39DC">
              <w:rPr>
                <w:rFonts w:ascii="Times New Roman" w:eastAsiaTheme="minorEastAsia" w:hAnsi="Times New Roman"/>
              </w:rPr>
              <w:t>実習</w:t>
            </w:r>
            <w:r w:rsidR="00292B0A" w:rsidRPr="005E39DC">
              <w:rPr>
                <w:rFonts w:ascii="Times New Roman" w:eastAsiaTheme="minorEastAsia" w:hAnsi="Times New Roman"/>
              </w:rPr>
              <w:t>初日</w:t>
            </w:r>
            <w:r w:rsidR="00275DD2" w:rsidRPr="005E39DC">
              <w:rPr>
                <w:rFonts w:ascii="Times New Roman" w:eastAsiaTheme="minorEastAsia" w:hAnsi="Times New Roman"/>
              </w:rPr>
              <w:t>の朝、</w:t>
            </w:r>
            <w:r w:rsidRPr="005E39DC">
              <w:rPr>
                <w:rFonts w:ascii="Times New Roman" w:eastAsiaTheme="minorEastAsia" w:hAnsi="Times New Roman"/>
              </w:rPr>
              <w:t>学生の</w:t>
            </w:r>
            <w:r w:rsidR="00D85FC7" w:rsidRPr="005E39DC">
              <w:rPr>
                <w:rFonts w:ascii="Times New Roman" w:eastAsiaTheme="minorEastAsia" w:hAnsi="Times New Roman"/>
              </w:rPr>
              <w:t>学習</w:t>
            </w:r>
            <w:r w:rsidRPr="005E39DC">
              <w:rPr>
                <w:rFonts w:ascii="Times New Roman" w:eastAsiaTheme="minorEastAsia" w:hAnsi="Times New Roman"/>
              </w:rPr>
              <w:t>目標を確認すると</w:t>
            </w:r>
            <w:r w:rsidR="00292B0A" w:rsidRPr="005E39DC">
              <w:rPr>
                <w:rFonts w:ascii="Times New Roman" w:eastAsiaTheme="minorEastAsia" w:hAnsi="Times New Roman"/>
              </w:rPr>
              <w:t>「</w:t>
            </w:r>
            <w:r w:rsidR="00DB5070">
              <w:rPr>
                <w:rFonts w:ascii="Times New Roman" w:eastAsiaTheme="minorEastAsia" w:hAnsi="Times New Roman" w:hint="eastAsia"/>
              </w:rPr>
              <w:t>１</w:t>
            </w:r>
            <w:r w:rsidR="00292B0A" w:rsidRPr="005E39DC">
              <w:rPr>
                <w:rFonts w:ascii="Times New Roman" w:eastAsiaTheme="minorEastAsia" w:hAnsi="Times New Roman"/>
              </w:rPr>
              <w:t>日の流れを知る」「実習</w:t>
            </w:r>
            <w:r w:rsidR="00B31C2A" w:rsidRPr="005E39DC">
              <w:rPr>
                <w:rFonts w:ascii="Times New Roman" w:eastAsiaTheme="minorEastAsia" w:hAnsi="Times New Roman" w:hint="eastAsia"/>
              </w:rPr>
              <w:t>部署</w:t>
            </w:r>
            <w:r w:rsidR="00292B0A" w:rsidRPr="005E39DC">
              <w:rPr>
                <w:rFonts w:ascii="Times New Roman" w:eastAsiaTheme="minorEastAsia" w:hAnsi="Times New Roman"/>
              </w:rPr>
              <w:t>の概要を知る」「どのような子どもと家族が来院</w:t>
            </w:r>
            <w:r w:rsidR="00DB5070">
              <w:rPr>
                <w:rFonts w:ascii="Times New Roman" w:eastAsiaTheme="minorEastAsia" w:hAnsi="Times New Roman" w:hint="eastAsia"/>
              </w:rPr>
              <w:t>（入院）している</w:t>
            </w:r>
            <w:r w:rsidR="00292B0A" w:rsidRPr="005E39DC">
              <w:rPr>
                <w:rFonts w:ascii="Times New Roman" w:eastAsiaTheme="minorEastAsia" w:hAnsi="Times New Roman"/>
              </w:rPr>
              <w:t>のかを知る」「健診の流れを知る」「入院</w:t>
            </w:r>
            <w:r w:rsidR="0034546A">
              <w:rPr>
                <w:rFonts w:ascii="Times New Roman" w:eastAsiaTheme="minorEastAsia" w:hAnsi="Times New Roman" w:hint="eastAsia"/>
              </w:rPr>
              <w:t>中</w:t>
            </w:r>
            <w:r w:rsidR="00292B0A" w:rsidRPr="005E39DC">
              <w:rPr>
                <w:rFonts w:ascii="Times New Roman" w:eastAsiaTheme="minorEastAsia" w:hAnsi="Times New Roman"/>
              </w:rPr>
              <w:t>の過ごし方を知る」</w:t>
            </w:r>
            <w:r w:rsidR="00F46623" w:rsidRPr="005E39DC">
              <w:rPr>
                <w:rFonts w:ascii="Times New Roman" w:eastAsiaTheme="minorEastAsia" w:hAnsi="Times New Roman"/>
              </w:rPr>
              <w:t>など</w:t>
            </w:r>
            <w:r w:rsidR="00292B0A" w:rsidRPr="005E39DC">
              <w:rPr>
                <w:rFonts w:ascii="Times New Roman" w:eastAsiaTheme="minorEastAsia" w:hAnsi="Times New Roman"/>
              </w:rPr>
              <w:t>といった目標が立てられていた。</w:t>
            </w:r>
          </w:p>
          <w:p w14:paraId="66ACC044" w14:textId="716A124E" w:rsidR="00FD3BA6" w:rsidRPr="005E39DC" w:rsidRDefault="003621C6" w:rsidP="003621C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E39DC">
              <w:rPr>
                <w:rFonts w:asciiTheme="majorEastAsia" w:eastAsiaTheme="majorEastAsia" w:hAnsiTheme="majorEastAsia"/>
                <w:color w:val="000000" w:themeColor="text1"/>
              </w:rPr>
              <w:t>＜状況２</w:t>
            </w:r>
            <w:r w:rsidR="005A0DE6" w:rsidRPr="005E39DC">
              <w:rPr>
                <w:rFonts w:asciiTheme="majorEastAsia" w:eastAsiaTheme="majorEastAsia" w:hAnsiTheme="majorEastAsia"/>
                <w:color w:val="000000" w:themeColor="text1"/>
              </w:rPr>
              <w:t>：</w:t>
            </w:r>
            <w:r w:rsidR="001C2781" w:rsidRPr="005E39DC">
              <w:rPr>
                <w:rFonts w:asciiTheme="majorEastAsia" w:eastAsiaTheme="majorEastAsia" w:hAnsiTheme="majorEastAsia"/>
                <w:color w:val="000000" w:themeColor="text1"/>
              </w:rPr>
              <w:t>カンファレンス</w:t>
            </w:r>
            <w:r w:rsidR="005B6E1C" w:rsidRPr="005E39DC">
              <w:rPr>
                <w:rFonts w:asciiTheme="majorEastAsia" w:eastAsiaTheme="majorEastAsia" w:hAnsiTheme="majorEastAsia"/>
                <w:color w:val="000000" w:themeColor="text1"/>
              </w:rPr>
              <w:t>時の</w:t>
            </w:r>
            <w:r w:rsidR="001C2781" w:rsidRPr="005E39DC">
              <w:rPr>
                <w:rFonts w:asciiTheme="majorEastAsia" w:eastAsiaTheme="majorEastAsia" w:hAnsiTheme="majorEastAsia"/>
                <w:color w:val="000000" w:themeColor="text1"/>
              </w:rPr>
              <w:t>実習指導</w:t>
            </w:r>
            <w:r w:rsidRPr="005E39DC">
              <w:rPr>
                <w:rFonts w:asciiTheme="majorEastAsia" w:eastAsiaTheme="majorEastAsia" w:hAnsiTheme="majorEastAsia"/>
                <w:color w:val="000000" w:themeColor="text1"/>
              </w:rPr>
              <w:t>＞</w:t>
            </w:r>
          </w:p>
          <w:p w14:paraId="2DAA05CF" w14:textId="4323410F" w:rsidR="002A0426" w:rsidRPr="006F66A5" w:rsidRDefault="003621C6" w:rsidP="006F66A5">
            <w:pPr>
              <w:rPr>
                <w:rFonts w:ascii="Times New Roman" w:eastAsiaTheme="minorEastAsia" w:hAnsi="Times New Roman" w:hint="eastAsia"/>
                <w:color w:val="000000" w:themeColor="text1"/>
              </w:rPr>
            </w:pPr>
            <w:r w:rsidRPr="005E39DC">
              <w:rPr>
                <w:rFonts w:ascii="Times New Roman" w:eastAsiaTheme="minorEastAsia" w:hAnsi="Times New Roman"/>
                <w:color w:val="000000" w:themeColor="text1"/>
              </w:rPr>
              <w:t xml:space="preserve">　</w:t>
            </w:r>
            <w:r w:rsidR="00DD3150" w:rsidRPr="005E39DC">
              <w:rPr>
                <w:rFonts w:ascii="Times New Roman" w:eastAsiaTheme="minorEastAsia" w:hAnsi="Times New Roman" w:hint="eastAsia"/>
                <w:color w:val="000000" w:themeColor="text1"/>
              </w:rPr>
              <w:t>今回の</w:t>
            </w:r>
            <w:r w:rsidRPr="005E39DC">
              <w:rPr>
                <w:rFonts w:ascii="Times New Roman" w:eastAsiaTheme="minorEastAsia" w:hAnsi="Times New Roman"/>
                <w:color w:val="000000" w:themeColor="text1"/>
              </w:rPr>
              <w:t>実習</w:t>
            </w:r>
            <w:r w:rsidR="00DD3150" w:rsidRPr="005E39DC">
              <w:rPr>
                <w:rFonts w:ascii="Times New Roman" w:eastAsiaTheme="minorEastAsia" w:hAnsi="Times New Roman" w:hint="eastAsia"/>
                <w:color w:val="000000" w:themeColor="text1"/>
              </w:rPr>
              <w:t>では</w:t>
            </w:r>
            <w:r w:rsidR="001A4A42">
              <w:rPr>
                <w:rFonts w:ascii="Times New Roman" w:eastAsiaTheme="minorEastAsia" w:hAnsi="Times New Roman" w:hint="eastAsia"/>
                <w:color w:val="000000" w:themeColor="text1"/>
              </w:rPr>
              <w:t>実習後に</w:t>
            </w:r>
            <w:r w:rsidR="00B66981">
              <w:rPr>
                <w:rFonts w:ascii="Times New Roman" w:eastAsiaTheme="minorEastAsia" w:hAnsi="Times New Roman" w:hint="eastAsia"/>
                <w:color w:val="000000" w:themeColor="text1"/>
              </w:rPr>
              <w:t>30</w:t>
            </w:r>
            <w:r w:rsidR="00D40837">
              <w:rPr>
                <w:rFonts w:ascii="Times New Roman" w:eastAsiaTheme="minorEastAsia" w:hAnsi="Times New Roman" w:hint="eastAsia"/>
                <w:color w:val="000000" w:themeColor="text1"/>
              </w:rPr>
              <w:t>～</w:t>
            </w:r>
            <w:r w:rsidR="00D40837">
              <w:rPr>
                <w:rFonts w:ascii="Times New Roman" w:eastAsiaTheme="minorEastAsia" w:hAnsi="Times New Roman" w:hint="eastAsia"/>
                <w:color w:val="000000" w:themeColor="text1"/>
              </w:rPr>
              <w:t>60</w:t>
            </w:r>
            <w:r w:rsidR="00446A57" w:rsidRPr="005E39DC">
              <w:rPr>
                <w:rFonts w:ascii="Times New Roman" w:eastAsiaTheme="minorEastAsia" w:hAnsi="Times New Roman"/>
                <w:color w:val="000000" w:themeColor="text1"/>
              </w:rPr>
              <w:t>分</w:t>
            </w:r>
            <w:r w:rsidR="00B66981">
              <w:rPr>
                <w:rFonts w:ascii="Times New Roman" w:eastAsiaTheme="minorEastAsia" w:hAnsi="Times New Roman" w:hint="eastAsia"/>
                <w:color w:val="000000" w:themeColor="text1"/>
              </w:rPr>
              <w:t>程度</w:t>
            </w:r>
            <w:r w:rsidR="00446A57" w:rsidRPr="005E39DC">
              <w:rPr>
                <w:rFonts w:ascii="Times New Roman" w:eastAsiaTheme="minorEastAsia" w:hAnsi="Times New Roman"/>
                <w:color w:val="000000" w:themeColor="text1"/>
              </w:rPr>
              <w:t>の</w:t>
            </w:r>
            <w:r w:rsidR="0090488A" w:rsidRPr="005E39DC">
              <w:rPr>
                <w:rFonts w:ascii="Times New Roman" w:eastAsiaTheme="minorEastAsia" w:hAnsi="Times New Roman"/>
                <w:color w:val="000000" w:themeColor="text1"/>
              </w:rPr>
              <w:t>カンファレンスが予定されてい</w:t>
            </w:r>
            <w:r w:rsidR="0088249C" w:rsidRPr="005E39DC">
              <w:rPr>
                <w:rFonts w:ascii="Times New Roman" w:eastAsiaTheme="minorEastAsia" w:hAnsi="Times New Roman"/>
                <w:color w:val="000000" w:themeColor="text1"/>
              </w:rPr>
              <w:t>る</w:t>
            </w:r>
            <w:r w:rsidR="0090488A" w:rsidRPr="005E39DC">
              <w:rPr>
                <w:rFonts w:ascii="Times New Roman" w:eastAsiaTheme="minorEastAsia" w:hAnsi="Times New Roman"/>
                <w:color w:val="000000" w:themeColor="text1"/>
              </w:rPr>
              <w:t>。</w:t>
            </w:r>
            <w:r w:rsidR="00446A57" w:rsidRPr="005E39DC">
              <w:rPr>
                <w:rFonts w:ascii="Times New Roman" w:eastAsiaTheme="minorEastAsia" w:hAnsi="Times New Roman"/>
                <w:color w:val="000000" w:themeColor="text1"/>
              </w:rPr>
              <w:t>学生が所属する教育</w:t>
            </w:r>
            <w:r w:rsidR="00AD36C9" w:rsidRPr="005E39DC">
              <w:rPr>
                <w:rFonts w:ascii="Times New Roman" w:eastAsiaTheme="minorEastAsia" w:hAnsi="Times New Roman"/>
                <w:color w:val="000000" w:themeColor="text1"/>
              </w:rPr>
              <w:t>機関</w:t>
            </w:r>
            <w:r w:rsidR="00446A57" w:rsidRPr="005E39DC">
              <w:rPr>
                <w:rFonts w:ascii="Times New Roman" w:eastAsiaTheme="minorEastAsia" w:hAnsi="Times New Roman"/>
                <w:color w:val="000000" w:themeColor="text1"/>
              </w:rPr>
              <w:t>は、</w:t>
            </w:r>
            <w:r w:rsidR="0090488A" w:rsidRPr="005E39DC">
              <w:rPr>
                <w:rFonts w:ascii="Times New Roman" w:eastAsiaTheme="minorEastAsia" w:hAnsi="Times New Roman"/>
                <w:color w:val="000000" w:themeColor="text1"/>
              </w:rPr>
              <w:t>このカンファレンスの目的</w:t>
            </w:r>
            <w:r w:rsidR="00EB2D59" w:rsidRPr="005E39DC">
              <w:rPr>
                <w:rFonts w:ascii="Times New Roman" w:eastAsiaTheme="minorEastAsia" w:hAnsi="Times New Roman"/>
                <w:color w:val="000000" w:themeColor="text1"/>
              </w:rPr>
              <w:t>を</w:t>
            </w:r>
            <w:r w:rsidR="00446A57" w:rsidRPr="005E39DC">
              <w:rPr>
                <w:rFonts w:ascii="Times New Roman" w:eastAsiaTheme="minorEastAsia" w:hAnsi="Times New Roman"/>
                <w:color w:val="000000" w:themeColor="text1"/>
              </w:rPr>
              <w:t>「</w:t>
            </w:r>
            <w:r w:rsidR="008729A4" w:rsidRPr="005E39DC">
              <w:rPr>
                <w:rFonts w:ascii="Times New Roman" w:eastAsiaTheme="minorEastAsia" w:hAnsi="Times New Roman"/>
                <w:color w:val="000000" w:themeColor="text1"/>
              </w:rPr>
              <w:t>それぞれの学生</w:t>
            </w:r>
            <w:r w:rsidR="00BD10DA" w:rsidRPr="005E39DC">
              <w:rPr>
                <w:rFonts w:ascii="Times New Roman" w:eastAsiaTheme="minorEastAsia" w:hAnsi="Times New Roman"/>
                <w:color w:val="000000" w:themeColor="text1"/>
              </w:rPr>
              <w:t>が</w:t>
            </w:r>
            <w:r w:rsidR="008729A4" w:rsidRPr="005E39DC">
              <w:rPr>
                <w:rFonts w:ascii="Times New Roman" w:eastAsiaTheme="minorEastAsia" w:hAnsi="Times New Roman"/>
                <w:color w:val="000000" w:themeColor="text1"/>
              </w:rPr>
              <w:t>学修内容を共有</w:t>
            </w:r>
            <w:r w:rsidR="00F40A36" w:rsidRPr="005E39DC">
              <w:rPr>
                <w:rFonts w:ascii="Times New Roman" w:eastAsiaTheme="minorEastAsia" w:hAnsi="Times New Roman"/>
                <w:color w:val="000000" w:themeColor="text1"/>
              </w:rPr>
              <w:t>し、</w:t>
            </w:r>
            <w:r w:rsidR="00C81F46" w:rsidRPr="005E39DC">
              <w:rPr>
                <w:rFonts w:ascii="Times New Roman" w:eastAsiaTheme="minorEastAsia" w:hAnsi="Times New Roman"/>
                <w:color w:val="000000" w:themeColor="text1"/>
              </w:rPr>
              <w:t>子どもの最善の利益を守るための</w:t>
            </w:r>
            <w:r w:rsidR="00F40A36" w:rsidRPr="005E39DC">
              <w:rPr>
                <w:rFonts w:ascii="Times New Roman" w:eastAsiaTheme="minorEastAsia" w:hAnsi="Times New Roman"/>
                <w:color w:val="000000" w:themeColor="text1"/>
              </w:rPr>
              <w:t>看護師の役割について理解を深めること</w:t>
            </w:r>
            <w:r w:rsidR="00446A57" w:rsidRPr="005E39DC">
              <w:rPr>
                <w:rFonts w:ascii="Times New Roman" w:eastAsiaTheme="minorEastAsia" w:hAnsi="Times New Roman"/>
                <w:color w:val="000000" w:themeColor="text1"/>
              </w:rPr>
              <w:t>」と</w:t>
            </w:r>
            <w:r w:rsidR="00EB2D59" w:rsidRPr="005E39DC">
              <w:rPr>
                <w:rFonts w:ascii="Times New Roman" w:eastAsiaTheme="minorEastAsia" w:hAnsi="Times New Roman"/>
                <w:color w:val="000000" w:themeColor="text1"/>
              </w:rPr>
              <w:t>定めている</w:t>
            </w:r>
            <w:r w:rsidR="00D40837">
              <w:rPr>
                <w:rFonts w:ascii="Times New Roman" w:eastAsiaTheme="minorEastAsia" w:hAnsi="Times New Roman" w:hint="eastAsia"/>
                <w:color w:val="000000" w:themeColor="text1"/>
              </w:rPr>
              <w:t>。</w:t>
            </w:r>
            <w:r w:rsidR="00563B3B" w:rsidRPr="005E39DC">
              <w:rPr>
                <w:rFonts w:ascii="Times New Roman" w:eastAsiaTheme="minorEastAsia" w:hAnsi="Times New Roman"/>
                <w:color w:val="000000" w:themeColor="text1"/>
              </w:rPr>
              <w:t>カンファレンスの進行は学生</w:t>
            </w:r>
            <w:r w:rsidR="00966983" w:rsidRPr="005E39DC">
              <w:rPr>
                <w:rFonts w:ascii="Times New Roman" w:eastAsiaTheme="minorEastAsia" w:hAnsi="Times New Roman"/>
                <w:color w:val="000000" w:themeColor="text1"/>
              </w:rPr>
              <w:t>たち</w:t>
            </w:r>
            <w:r w:rsidR="00563B3B" w:rsidRPr="005E39DC">
              <w:rPr>
                <w:rFonts w:ascii="Times New Roman" w:eastAsiaTheme="minorEastAsia" w:hAnsi="Times New Roman"/>
                <w:color w:val="000000" w:themeColor="text1"/>
              </w:rPr>
              <w:t>が行い、実習指導者には</w:t>
            </w:r>
            <w:r w:rsidR="005050A4" w:rsidRPr="005E39DC">
              <w:rPr>
                <w:rFonts w:ascii="Times New Roman" w:eastAsiaTheme="minorEastAsia" w:hAnsi="Times New Roman"/>
                <w:color w:val="000000" w:themeColor="text1"/>
              </w:rPr>
              <w:t>カンファレンス中のコメントが求められている。</w:t>
            </w:r>
          </w:p>
        </w:tc>
      </w:tr>
    </w:tbl>
    <w:p w14:paraId="2DAA05D1" w14:textId="77777777" w:rsidR="00292B0A" w:rsidRPr="005E39DC" w:rsidRDefault="00BC0EE9" w:rsidP="00BC0EE9">
      <w:r w:rsidRPr="005E39DC">
        <w:rPr>
          <w:rFonts w:hint="eastAsia"/>
        </w:rPr>
        <w:t xml:space="preserve">　</w:t>
      </w:r>
    </w:p>
    <w:p w14:paraId="2DAA05D2" w14:textId="1F88F9A6" w:rsidR="00BC0EE9" w:rsidRPr="005E39DC" w:rsidRDefault="00BC0EE9" w:rsidP="00BC0EE9">
      <w:pPr>
        <w:rPr>
          <w:rFonts w:ascii="ＭＳ ゴシック" w:eastAsia="ＭＳ ゴシック" w:hAnsi="ＭＳ ゴシック"/>
          <w:b/>
          <w:bCs/>
          <w:color w:val="000000" w:themeColor="text1"/>
          <w:u w:val="single"/>
        </w:rPr>
      </w:pPr>
      <w:r w:rsidRPr="005E39DC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課</w:t>
      </w:r>
      <w:r w:rsidR="00CB3E2C" w:rsidRPr="005E39DC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 xml:space="preserve">　</w:t>
      </w:r>
      <w:r w:rsidRPr="005E39DC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題</w:t>
      </w:r>
    </w:p>
    <w:p w14:paraId="2DAA05D3" w14:textId="6C506D93" w:rsidR="00BC0EE9" w:rsidRPr="005E39DC" w:rsidRDefault="00BC0EE9" w:rsidP="00275DD2">
      <w:pPr>
        <w:ind w:firstLineChars="100" w:firstLine="210"/>
        <w:rPr>
          <w:rFonts w:ascii="ＭＳ 明朝" w:hAnsi="ＭＳ 明朝"/>
          <w:color w:val="000000" w:themeColor="text1"/>
        </w:rPr>
      </w:pPr>
      <w:r w:rsidRPr="005E39DC">
        <w:rPr>
          <w:rFonts w:ascii="ＭＳ 明朝" w:hAnsi="ＭＳ 明朝" w:hint="eastAsia"/>
          <w:color w:val="000000" w:themeColor="text1"/>
        </w:rPr>
        <w:t>学生への指導を展開してください。不足の情報はグループごとに適宜設定してください。</w:t>
      </w:r>
    </w:p>
    <w:p w14:paraId="52A44C55" w14:textId="6ED7F468" w:rsidR="00316503" w:rsidRPr="005E39DC" w:rsidRDefault="00316503" w:rsidP="00316503">
      <w:pPr>
        <w:rPr>
          <w:rFonts w:asciiTheme="majorEastAsia" w:eastAsiaTheme="majorEastAsia" w:hAnsiTheme="majorEastAsia"/>
          <w:color w:val="000000" w:themeColor="text1"/>
        </w:rPr>
      </w:pPr>
      <w:r w:rsidRPr="005E39DC">
        <w:rPr>
          <w:rFonts w:asciiTheme="majorEastAsia" w:eastAsiaTheme="majorEastAsia" w:hAnsiTheme="majorEastAsia" w:hint="eastAsia"/>
          <w:color w:val="000000" w:themeColor="text1"/>
        </w:rPr>
        <w:t>＜状況１</w:t>
      </w:r>
      <w:r w:rsidR="001C2781" w:rsidRPr="005E39DC">
        <w:rPr>
          <w:rFonts w:asciiTheme="majorEastAsia" w:eastAsiaTheme="majorEastAsia" w:hAnsiTheme="majorEastAsia" w:hint="eastAsia"/>
          <w:color w:val="000000" w:themeColor="text1"/>
        </w:rPr>
        <w:t>：学生の目標設定</w:t>
      </w:r>
      <w:r w:rsidR="005B6E1C" w:rsidRPr="005E39DC">
        <w:rPr>
          <w:rFonts w:asciiTheme="majorEastAsia" w:eastAsiaTheme="majorEastAsia" w:hAnsiTheme="majorEastAsia" w:hint="eastAsia"/>
          <w:color w:val="000000" w:themeColor="text1"/>
        </w:rPr>
        <w:t>への</w:t>
      </w:r>
      <w:r w:rsidR="001C2781" w:rsidRPr="005E39DC">
        <w:rPr>
          <w:rFonts w:asciiTheme="majorEastAsia" w:eastAsiaTheme="majorEastAsia" w:hAnsiTheme="majorEastAsia" w:hint="eastAsia"/>
          <w:color w:val="000000" w:themeColor="text1"/>
        </w:rPr>
        <w:t>実習指導</w:t>
      </w:r>
      <w:r w:rsidRPr="005E39DC">
        <w:rPr>
          <w:rFonts w:asciiTheme="majorEastAsia" w:eastAsiaTheme="majorEastAsia" w:hAnsiTheme="majorEastAsia" w:hint="eastAsia"/>
          <w:color w:val="000000" w:themeColor="text1"/>
        </w:rPr>
        <w:t>＞</w:t>
      </w:r>
    </w:p>
    <w:p w14:paraId="2DAA05D4" w14:textId="3F7AA441" w:rsidR="00BC0EE9" w:rsidRPr="005E39DC" w:rsidRDefault="00D85FC7" w:rsidP="00275DD2">
      <w:pPr>
        <w:ind w:firstLineChars="100" w:firstLine="210"/>
        <w:rPr>
          <w:rFonts w:ascii="ＭＳ 明朝" w:hAnsi="ＭＳ 明朝"/>
          <w:color w:val="000000" w:themeColor="text1"/>
        </w:rPr>
      </w:pPr>
      <w:r w:rsidRPr="005E39DC">
        <w:rPr>
          <w:rFonts w:ascii="ＭＳ 明朝" w:hAnsi="ＭＳ 明朝" w:hint="eastAsia"/>
          <w:color w:val="000000" w:themeColor="text1"/>
        </w:rPr>
        <w:t>学習</w:t>
      </w:r>
      <w:r w:rsidR="00BC0EE9" w:rsidRPr="005E39DC">
        <w:rPr>
          <w:rFonts w:ascii="ＭＳ 明朝" w:hAnsi="ＭＳ 明朝" w:hint="eastAsia"/>
          <w:color w:val="000000" w:themeColor="text1"/>
        </w:rPr>
        <w:t>目標</w:t>
      </w:r>
      <w:r w:rsidR="00275DD2" w:rsidRPr="005E39DC">
        <w:rPr>
          <w:rFonts w:ascii="ＭＳ 明朝" w:hAnsi="ＭＳ 明朝" w:hint="eastAsia"/>
          <w:color w:val="000000" w:themeColor="text1"/>
        </w:rPr>
        <w:t>を確認する場面だけでなく、実習</w:t>
      </w:r>
      <w:r w:rsidR="00292B0A" w:rsidRPr="005E39DC">
        <w:rPr>
          <w:rFonts w:ascii="ＭＳ 明朝" w:hAnsi="ＭＳ 明朝" w:hint="eastAsia"/>
          <w:color w:val="000000" w:themeColor="text1"/>
        </w:rPr>
        <w:t>初日</w:t>
      </w:r>
      <w:r w:rsidR="00275DD2" w:rsidRPr="005E39DC">
        <w:rPr>
          <w:rFonts w:ascii="ＭＳ 明朝" w:hAnsi="ＭＳ 明朝" w:hint="eastAsia"/>
          <w:color w:val="000000" w:themeColor="text1"/>
        </w:rPr>
        <w:t>に学生</w:t>
      </w:r>
      <w:r w:rsidR="00B31C2A" w:rsidRPr="005E39DC">
        <w:rPr>
          <w:rFonts w:ascii="ＭＳ 明朝" w:hAnsi="ＭＳ 明朝" w:hint="eastAsia"/>
          <w:color w:val="000000" w:themeColor="text1"/>
        </w:rPr>
        <w:t>に対して</w:t>
      </w:r>
      <w:r w:rsidR="00275DD2" w:rsidRPr="005E39DC">
        <w:rPr>
          <w:rFonts w:ascii="ＭＳ 明朝" w:hAnsi="ＭＳ 明朝" w:hint="eastAsia"/>
          <w:color w:val="000000" w:themeColor="text1"/>
        </w:rPr>
        <w:t>、どのような指導案（</w:t>
      </w:r>
      <w:r w:rsidR="00A32628" w:rsidRPr="005E39DC">
        <w:rPr>
          <w:rFonts w:ascii="ＭＳ 明朝" w:hAnsi="ＭＳ 明朝" w:hint="eastAsia"/>
          <w:color w:val="000000" w:themeColor="text1"/>
        </w:rPr>
        <w:t>日案</w:t>
      </w:r>
      <w:r w:rsidR="00275DD2" w:rsidRPr="005E39DC">
        <w:rPr>
          <w:rFonts w:ascii="ＭＳ 明朝" w:hAnsi="ＭＳ 明朝" w:hint="eastAsia"/>
          <w:color w:val="000000" w:themeColor="text1"/>
        </w:rPr>
        <w:t>）を立てることができるのかを検討してください。</w:t>
      </w:r>
    </w:p>
    <w:p w14:paraId="2DAA05D5" w14:textId="77994B46" w:rsidR="0052187A" w:rsidRPr="005E39DC" w:rsidRDefault="00316503">
      <w:pPr>
        <w:rPr>
          <w:rFonts w:asciiTheme="majorEastAsia" w:eastAsiaTheme="majorEastAsia" w:hAnsiTheme="majorEastAsia"/>
          <w:color w:val="000000" w:themeColor="text1"/>
        </w:rPr>
      </w:pPr>
      <w:r w:rsidRPr="005E39DC">
        <w:rPr>
          <w:rFonts w:asciiTheme="majorEastAsia" w:eastAsiaTheme="majorEastAsia" w:hAnsiTheme="majorEastAsia" w:hint="eastAsia"/>
          <w:color w:val="000000" w:themeColor="text1"/>
        </w:rPr>
        <w:t>＜状況２</w:t>
      </w:r>
      <w:r w:rsidR="001C2781" w:rsidRPr="005E39DC">
        <w:rPr>
          <w:rFonts w:asciiTheme="majorEastAsia" w:eastAsiaTheme="majorEastAsia" w:hAnsiTheme="majorEastAsia" w:hint="eastAsia"/>
          <w:color w:val="000000" w:themeColor="text1"/>
        </w:rPr>
        <w:t>：カンファレンス</w:t>
      </w:r>
      <w:r w:rsidR="005B6E1C" w:rsidRPr="005E39DC">
        <w:rPr>
          <w:rFonts w:asciiTheme="majorEastAsia" w:eastAsiaTheme="majorEastAsia" w:hAnsiTheme="majorEastAsia" w:hint="eastAsia"/>
          <w:color w:val="000000" w:themeColor="text1"/>
        </w:rPr>
        <w:t>時の</w:t>
      </w:r>
      <w:r w:rsidR="001C2781" w:rsidRPr="005E39DC">
        <w:rPr>
          <w:rFonts w:asciiTheme="majorEastAsia" w:eastAsiaTheme="majorEastAsia" w:hAnsiTheme="majorEastAsia" w:hint="eastAsia"/>
          <w:color w:val="000000" w:themeColor="text1"/>
        </w:rPr>
        <w:t>実習指導</w:t>
      </w:r>
      <w:r w:rsidRPr="005E39DC">
        <w:rPr>
          <w:rFonts w:asciiTheme="majorEastAsia" w:eastAsiaTheme="majorEastAsia" w:hAnsiTheme="majorEastAsia" w:hint="eastAsia"/>
          <w:color w:val="000000" w:themeColor="text1"/>
        </w:rPr>
        <w:t>＞</w:t>
      </w:r>
    </w:p>
    <w:p w14:paraId="2BB8D595" w14:textId="040DE00E" w:rsidR="00316503" w:rsidRDefault="00316503">
      <w:pPr>
        <w:rPr>
          <w:rFonts w:ascii="ＭＳ 明朝" w:hAnsi="ＭＳ 明朝"/>
          <w:color w:val="000000" w:themeColor="text1"/>
        </w:rPr>
      </w:pPr>
      <w:r w:rsidRPr="005E39DC">
        <w:rPr>
          <w:rFonts w:ascii="ＭＳ 明朝" w:hAnsi="ＭＳ 明朝" w:hint="eastAsia"/>
          <w:color w:val="000000" w:themeColor="text1"/>
        </w:rPr>
        <w:t xml:space="preserve">　</w:t>
      </w:r>
      <w:r w:rsidR="008403DA" w:rsidRPr="005E39DC">
        <w:rPr>
          <w:rFonts w:ascii="ＭＳ 明朝" w:hAnsi="ＭＳ 明朝" w:hint="eastAsia"/>
          <w:color w:val="000000" w:themeColor="text1"/>
        </w:rPr>
        <w:t>カンファレンスに参加する学生</w:t>
      </w:r>
      <w:r w:rsidR="004329BD" w:rsidRPr="005E39DC">
        <w:rPr>
          <w:rFonts w:ascii="ＭＳ 明朝" w:hAnsi="ＭＳ 明朝" w:hint="eastAsia"/>
          <w:color w:val="000000" w:themeColor="text1"/>
        </w:rPr>
        <w:t>に対して、どのような指導案（日案）を立てることができるのかを検討してください。</w:t>
      </w:r>
    </w:p>
    <w:p w14:paraId="2359236C" w14:textId="2DB0B1C3" w:rsidR="006F66A5" w:rsidRDefault="006F66A5">
      <w:pPr>
        <w:rPr>
          <w:rFonts w:ascii="ＭＳ 明朝" w:hAnsi="ＭＳ 明朝"/>
          <w:color w:val="000000" w:themeColor="text1"/>
        </w:rPr>
      </w:pPr>
    </w:p>
    <w:p w14:paraId="6EA06346" w14:textId="4A4AB3B9" w:rsidR="006F66A5" w:rsidRPr="0071210F" w:rsidRDefault="006F66A5">
      <w:pPr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 w:rsidRPr="0071210F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参考：本学小児看護学領域の実習目的・目標</w:t>
      </w:r>
    </w:p>
    <w:p w14:paraId="2A3C9549" w14:textId="7097A367" w:rsidR="006F66A5" w:rsidRPr="0071210F" w:rsidRDefault="006F66A5" w:rsidP="006F66A5">
      <w:pPr>
        <w:rPr>
          <w:rFonts w:ascii="ＭＳ 明朝" w:hAnsi="ＭＳ 明朝"/>
          <w:b/>
          <w:sz w:val="18"/>
          <w:szCs w:val="18"/>
        </w:rPr>
      </w:pPr>
      <w:r w:rsidRPr="0071210F">
        <w:rPr>
          <w:rFonts w:ascii="ＭＳ 明朝" w:hAnsi="ＭＳ 明朝" w:hint="eastAsia"/>
          <w:b/>
          <w:sz w:val="18"/>
          <w:szCs w:val="18"/>
        </w:rPr>
        <w:t>目的</w:t>
      </w:r>
    </w:p>
    <w:p w14:paraId="7137E5F6" w14:textId="77777777" w:rsidR="006F66A5" w:rsidRPr="0071210F" w:rsidRDefault="006F66A5" w:rsidP="006F66A5">
      <w:pPr>
        <w:ind w:firstLineChars="100" w:firstLine="180"/>
        <w:rPr>
          <w:rFonts w:ascii="ＭＳ 明朝" w:hAnsi="ＭＳ 明朝"/>
          <w:bCs/>
          <w:sz w:val="18"/>
          <w:szCs w:val="18"/>
        </w:rPr>
      </w:pPr>
      <w:r w:rsidRPr="0071210F">
        <w:rPr>
          <w:rFonts w:ascii="ＭＳ 明朝" w:hAnsi="ＭＳ 明朝" w:hint="eastAsia"/>
          <w:bCs/>
          <w:sz w:val="18"/>
          <w:szCs w:val="18"/>
        </w:rPr>
        <w:t>乳児・幼児・学童・思春期にある子どもとその家族の健康レベルを理解し、変化する社会の中で、子どもと家族が人間として尊重され、その人らしく生き生きと生活できるように、それぞれの健康レベルに応じた援助を考える。</w:t>
      </w:r>
    </w:p>
    <w:p w14:paraId="087E0369" w14:textId="056986A7" w:rsidR="006F66A5" w:rsidRPr="0071210F" w:rsidRDefault="006F66A5" w:rsidP="006F66A5">
      <w:pPr>
        <w:rPr>
          <w:rFonts w:ascii="ＭＳ 明朝" w:hAnsi="ＭＳ 明朝"/>
          <w:b/>
          <w:sz w:val="18"/>
          <w:szCs w:val="18"/>
        </w:rPr>
      </w:pPr>
      <w:r w:rsidRPr="0071210F">
        <w:rPr>
          <w:rFonts w:ascii="ＭＳ 明朝" w:hAnsi="ＭＳ 明朝" w:hint="eastAsia"/>
          <w:b/>
          <w:sz w:val="18"/>
          <w:szCs w:val="18"/>
        </w:rPr>
        <w:t>目標</w:t>
      </w:r>
    </w:p>
    <w:p w14:paraId="65557C21" w14:textId="77777777" w:rsidR="006F66A5" w:rsidRPr="0071210F" w:rsidRDefault="006F66A5" w:rsidP="006F66A5">
      <w:pPr>
        <w:tabs>
          <w:tab w:val="left" w:pos="73"/>
        </w:tabs>
        <w:ind w:leftChars="9" w:left="199" w:hangingChars="100" w:hanging="180"/>
        <w:rPr>
          <w:rFonts w:ascii="ＭＳ 明朝" w:hAnsi="ＭＳ 明朝"/>
          <w:bCs/>
          <w:sz w:val="18"/>
          <w:szCs w:val="18"/>
        </w:rPr>
      </w:pPr>
      <w:r w:rsidRPr="0071210F">
        <w:rPr>
          <w:rFonts w:ascii="ＭＳ 明朝" w:hAnsi="ＭＳ 明朝" w:hint="eastAsia"/>
          <w:bCs/>
          <w:sz w:val="18"/>
          <w:szCs w:val="18"/>
        </w:rPr>
        <w:t>・子どもとその家族（成長発達、生活状況、健康状態）を理解するとともに、子どもと家族を取り巻く環境を認識し、その影響を考察することができる。</w:t>
      </w:r>
    </w:p>
    <w:p w14:paraId="1B87E58B" w14:textId="2CFB3A35" w:rsidR="006F66A5" w:rsidRPr="0071210F" w:rsidRDefault="006F66A5" w:rsidP="006F66A5">
      <w:pPr>
        <w:tabs>
          <w:tab w:val="left" w:pos="73"/>
        </w:tabs>
        <w:ind w:leftChars="9" w:left="199" w:hangingChars="100" w:hanging="180"/>
        <w:rPr>
          <w:rFonts w:ascii="ＭＳ 明朝" w:hAnsi="ＭＳ 明朝"/>
          <w:bCs/>
          <w:sz w:val="18"/>
          <w:szCs w:val="18"/>
        </w:rPr>
      </w:pPr>
      <w:r w:rsidRPr="0071210F">
        <w:rPr>
          <w:rFonts w:ascii="ＭＳ 明朝" w:hAnsi="ＭＳ 明朝" w:hint="eastAsia"/>
          <w:bCs/>
          <w:sz w:val="18"/>
          <w:szCs w:val="18"/>
        </w:rPr>
        <w:t>・子どもとその家族の健康の保持、増進、回復のために、適切な情報を収集、分析し、既存の知識・技術を発展させて</w:t>
      </w:r>
      <w:r w:rsidRPr="0071210F">
        <w:rPr>
          <w:rFonts w:ascii="ＭＳ 明朝" w:hAnsi="ＭＳ 明朝" w:hint="eastAsia"/>
          <w:bCs/>
          <w:color w:val="000000" w:themeColor="text1"/>
          <w:sz w:val="18"/>
          <w:szCs w:val="18"/>
        </w:rPr>
        <w:t>援助することがで</w:t>
      </w:r>
      <w:r w:rsidRPr="0071210F">
        <w:rPr>
          <w:rFonts w:ascii="ＭＳ 明朝" w:hAnsi="ＭＳ 明朝" w:hint="eastAsia"/>
          <w:bCs/>
          <w:sz w:val="18"/>
          <w:szCs w:val="18"/>
        </w:rPr>
        <w:t>きる。</w:t>
      </w:r>
    </w:p>
    <w:p w14:paraId="477DBA05" w14:textId="1565FAD7" w:rsidR="006F66A5" w:rsidRPr="0071210F" w:rsidRDefault="006F66A5" w:rsidP="006F66A5">
      <w:pPr>
        <w:tabs>
          <w:tab w:val="left" w:pos="73"/>
        </w:tabs>
        <w:ind w:leftChars="9" w:left="199" w:hangingChars="100" w:hanging="180"/>
        <w:rPr>
          <w:rFonts w:ascii="ＭＳ 明朝" w:hAnsi="ＭＳ 明朝"/>
          <w:bCs/>
          <w:sz w:val="18"/>
          <w:szCs w:val="18"/>
        </w:rPr>
      </w:pPr>
      <w:r w:rsidRPr="0071210F">
        <w:rPr>
          <w:rFonts w:ascii="ＭＳ 明朝" w:hAnsi="ＭＳ 明朝" w:hint="eastAsia"/>
          <w:bCs/>
          <w:sz w:val="18"/>
          <w:szCs w:val="18"/>
        </w:rPr>
        <w:t>・子どもとその家族のニードに応じて、子どもと家族の尊厳と権利を擁護した援助</w:t>
      </w:r>
      <w:r w:rsidRPr="0071210F">
        <w:rPr>
          <w:rFonts w:ascii="ＭＳ 明朝" w:hAnsi="ＭＳ 明朝" w:hint="eastAsia"/>
          <w:bCs/>
          <w:color w:val="000000" w:themeColor="text1"/>
          <w:sz w:val="18"/>
          <w:szCs w:val="18"/>
        </w:rPr>
        <w:t>をする</w:t>
      </w:r>
      <w:r w:rsidRPr="0071210F">
        <w:rPr>
          <w:rFonts w:ascii="ＭＳ 明朝" w:hAnsi="ＭＳ 明朝" w:hint="eastAsia"/>
          <w:bCs/>
          <w:sz w:val="18"/>
          <w:szCs w:val="18"/>
        </w:rPr>
        <w:t>ことができる。</w:t>
      </w:r>
    </w:p>
    <w:p w14:paraId="3D563852" w14:textId="77777777" w:rsidR="006F66A5" w:rsidRPr="0071210F" w:rsidRDefault="006F66A5" w:rsidP="006F66A5">
      <w:pPr>
        <w:tabs>
          <w:tab w:val="left" w:pos="73"/>
        </w:tabs>
        <w:rPr>
          <w:rFonts w:ascii="ＭＳ 明朝" w:hAnsi="ＭＳ 明朝"/>
          <w:bCs/>
          <w:sz w:val="18"/>
          <w:szCs w:val="18"/>
        </w:rPr>
      </w:pPr>
      <w:r w:rsidRPr="0071210F">
        <w:rPr>
          <w:rFonts w:ascii="ＭＳ 明朝" w:hAnsi="ＭＳ 明朝" w:hint="eastAsia"/>
          <w:bCs/>
          <w:sz w:val="18"/>
          <w:szCs w:val="18"/>
        </w:rPr>
        <w:t>・他領域の専門家と協力する重要性を認識し、調整的な機能を理解し、説明することができる。</w:t>
      </w:r>
    </w:p>
    <w:p w14:paraId="2EDDA2F7" w14:textId="2E6F8FF4" w:rsidR="006F66A5" w:rsidRPr="0071210F" w:rsidRDefault="006F66A5" w:rsidP="0071210F">
      <w:pPr>
        <w:tabs>
          <w:tab w:val="left" w:pos="73"/>
        </w:tabs>
        <w:rPr>
          <w:rFonts w:ascii="ＭＳ 明朝" w:hAnsi="ＭＳ 明朝" w:hint="eastAsia"/>
          <w:bCs/>
          <w:sz w:val="18"/>
          <w:szCs w:val="18"/>
        </w:rPr>
      </w:pPr>
      <w:r w:rsidRPr="0071210F">
        <w:rPr>
          <w:rFonts w:ascii="ＭＳ 明朝" w:hAnsi="ＭＳ 明朝" w:hint="eastAsia"/>
          <w:bCs/>
          <w:sz w:val="18"/>
          <w:szCs w:val="18"/>
        </w:rPr>
        <w:t>・変化する社会に応じた小児看護の役割を考察することができる。</w:t>
      </w:r>
    </w:p>
    <w:sectPr w:rsidR="006F66A5" w:rsidRPr="0071210F" w:rsidSect="00BC0EE9">
      <w:pgSz w:w="11907" w:h="16838" w:code="9"/>
      <w:pgMar w:top="1440" w:right="1080" w:bottom="1440" w:left="1080" w:header="851" w:footer="28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F286" w14:textId="77777777" w:rsidR="002F6E90" w:rsidRDefault="002F6E90" w:rsidP="00BC0EE9">
      <w:r>
        <w:separator/>
      </w:r>
    </w:p>
  </w:endnote>
  <w:endnote w:type="continuationSeparator" w:id="0">
    <w:p w14:paraId="1DEE1907" w14:textId="77777777" w:rsidR="002F6E90" w:rsidRDefault="002F6E90" w:rsidP="00BC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5F48" w14:textId="77777777" w:rsidR="002F6E90" w:rsidRDefault="002F6E90" w:rsidP="00BC0EE9">
      <w:r>
        <w:separator/>
      </w:r>
    </w:p>
  </w:footnote>
  <w:footnote w:type="continuationSeparator" w:id="0">
    <w:p w14:paraId="284158E6" w14:textId="77777777" w:rsidR="002F6E90" w:rsidRDefault="002F6E90" w:rsidP="00BC0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bookFoldPrintingSheets w:val="4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D08"/>
    <w:rsid w:val="000E595A"/>
    <w:rsid w:val="00117E66"/>
    <w:rsid w:val="001532E1"/>
    <w:rsid w:val="001A4A42"/>
    <w:rsid w:val="001C027D"/>
    <w:rsid w:val="001C2781"/>
    <w:rsid w:val="001E6F6F"/>
    <w:rsid w:val="0025004C"/>
    <w:rsid w:val="00251465"/>
    <w:rsid w:val="002709F2"/>
    <w:rsid w:val="00275DD2"/>
    <w:rsid w:val="00292B0A"/>
    <w:rsid w:val="002A0426"/>
    <w:rsid w:val="002A758B"/>
    <w:rsid w:val="002B147F"/>
    <w:rsid w:val="002D1D08"/>
    <w:rsid w:val="002E0C16"/>
    <w:rsid w:val="002F6E90"/>
    <w:rsid w:val="00316503"/>
    <w:rsid w:val="0033513D"/>
    <w:rsid w:val="00342AD8"/>
    <w:rsid w:val="0034546A"/>
    <w:rsid w:val="003621C6"/>
    <w:rsid w:val="003658BF"/>
    <w:rsid w:val="003A64BA"/>
    <w:rsid w:val="003E34E2"/>
    <w:rsid w:val="003F06EC"/>
    <w:rsid w:val="0041411B"/>
    <w:rsid w:val="004329BD"/>
    <w:rsid w:val="00446A57"/>
    <w:rsid w:val="00447545"/>
    <w:rsid w:val="0047652E"/>
    <w:rsid w:val="004D493C"/>
    <w:rsid w:val="004F2B4A"/>
    <w:rsid w:val="004F5481"/>
    <w:rsid w:val="005050A4"/>
    <w:rsid w:val="0052187A"/>
    <w:rsid w:val="00563B3B"/>
    <w:rsid w:val="0057055D"/>
    <w:rsid w:val="005A0DE6"/>
    <w:rsid w:val="005B2E2E"/>
    <w:rsid w:val="005B4915"/>
    <w:rsid w:val="005B6E1C"/>
    <w:rsid w:val="005D17E5"/>
    <w:rsid w:val="005E39DC"/>
    <w:rsid w:val="00635402"/>
    <w:rsid w:val="006624ED"/>
    <w:rsid w:val="006F66A5"/>
    <w:rsid w:val="007000B1"/>
    <w:rsid w:val="0071210F"/>
    <w:rsid w:val="00741F9C"/>
    <w:rsid w:val="007441EC"/>
    <w:rsid w:val="00762440"/>
    <w:rsid w:val="007A2F53"/>
    <w:rsid w:val="007C097A"/>
    <w:rsid w:val="008320A6"/>
    <w:rsid w:val="008403DA"/>
    <w:rsid w:val="008729A4"/>
    <w:rsid w:val="0088249C"/>
    <w:rsid w:val="0089524F"/>
    <w:rsid w:val="008953C6"/>
    <w:rsid w:val="0090488A"/>
    <w:rsid w:val="00934F9F"/>
    <w:rsid w:val="00966983"/>
    <w:rsid w:val="00977902"/>
    <w:rsid w:val="00A32628"/>
    <w:rsid w:val="00A37443"/>
    <w:rsid w:val="00A52295"/>
    <w:rsid w:val="00AB4DA0"/>
    <w:rsid w:val="00AD36C9"/>
    <w:rsid w:val="00B028BC"/>
    <w:rsid w:val="00B2653E"/>
    <w:rsid w:val="00B31C2A"/>
    <w:rsid w:val="00B66981"/>
    <w:rsid w:val="00BC0EE9"/>
    <w:rsid w:val="00BC6E80"/>
    <w:rsid w:val="00BD10DA"/>
    <w:rsid w:val="00BF56BA"/>
    <w:rsid w:val="00C04473"/>
    <w:rsid w:val="00C11A26"/>
    <w:rsid w:val="00C52F1C"/>
    <w:rsid w:val="00C81F46"/>
    <w:rsid w:val="00CB1C17"/>
    <w:rsid w:val="00CB3E2C"/>
    <w:rsid w:val="00CB7512"/>
    <w:rsid w:val="00CC4C26"/>
    <w:rsid w:val="00CE43EC"/>
    <w:rsid w:val="00CF32AF"/>
    <w:rsid w:val="00D209D4"/>
    <w:rsid w:val="00D259D8"/>
    <w:rsid w:val="00D40837"/>
    <w:rsid w:val="00D5670A"/>
    <w:rsid w:val="00D85FC7"/>
    <w:rsid w:val="00D87676"/>
    <w:rsid w:val="00DB5070"/>
    <w:rsid w:val="00DC0147"/>
    <w:rsid w:val="00DD3150"/>
    <w:rsid w:val="00DD66B9"/>
    <w:rsid w:val="00E84EE9"/>
    <w:rsid w:val="00EB2D59"/>
    <w:rsid w:val="00F33491"/>
    <w:rsid w:val="00F40A36"/>
    <w:rsid w:val="00F41C67"/>
    <w:rsid w:val="00F46623"/>
    <w:rsid w:val="00F54203"/>
    <w:rsid w:val="00FB02F8"/>
    <w:rsid w:val="00FD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A05C6"/>
  <w15:docId w15:val="{64001379-8BB7-4FF7-BD44-6D60B919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D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2D1D08"/>
  </w:style>
  <w:style w:type="character" w:customStyle="1" w:styleId="a4">
    <w:name w:val="日付 (文字)"/>
    <w:basedOn w:val="a0"/>
    <w:link w:val="a3"/>
    <w:semiHidden/>
    <w:rsid w:val="002D1D0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C0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0EE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C0E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0EE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5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5DD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D49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D49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D493C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49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D493C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智子</dc:creator>
  <cp:lastModifiedBy>鈴木　健太</cp:lastModifiedBy>
  <cp:revision>12</cp:revision>
  <cp:lastPrinted>2021-08-06T02:59:00Z</cp:lastPrinted>
  <dcterms:created xsi:type="dcterms:W3CDTF">2022-07-20T07:34:00Z</dcterms:created>
  <dcterms:modified xsi:type="dcterms:W3CDTF">2022-07-29T03:51:00Z</dcterms:modified>
</cp:coreProperties>
</file>