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3426E" w14:textId="53842C34" w:rsidR="00400249" w:rsidRPr="003E72FB" w:rsidRDefault="00527AD5" w:rsidP="00400249">
      <w:pPr>
        <w:autoSpaceDE w:val="0"/>
        <w:autoSpaceDN w:val="0"/>
        <w:jc w:val="center"/>
        <w:rPr>
          <w:rFonts w:asciiTheme="minorEastAsia" w:hAnsiTheme="minorEastAsia" w:cs="ＭＳ明朝"/>
          <w:b/>
          <w:kern w:val="0"/>
          <w:sz w:val="24"/>
          <w:szCs w:val="24"/>
        </w:rPr>
      </w:pPr>
      <w:r>
        <w:rPr>
          <w:rFonts w:cs="ＭＳ明朝" w:hint="eastAsia"/>
          <w:b/>
          <w:kern w:val="0"/>
          <w:sz w:val="24"/>
          <w:szCs w:val="24"/>
        </w:rPr>
        <w:t>令和</w:t>
      </w:r>
      <w:r w:rsidR="00AE6355">
        <w:rPr>
          <w:rFonts w:cs="ＭＳ明朝" w:hint="eastAsia"/>
          <w:b/>
          <w:kern w:val="0"/>
          <w:sz w:val="24"/>
          <w:szCs w:val="24"/>
        </w:rPr>
        <w:t>４</w:t>
      </w:r>
      <w:r w:rsidR="00A73BFB" w:rsidRPr="003E72FB">
        <w:rPr>
          <w:rFonts w:cs="ＭＳ明朝" w:hint="eastAsia"/>
          <w:b/>
          <w:kern w:val="0"/>
          <w:sz w:val="24"/>
          <w:szCs w:val="24"/>
        </w:rPr>
        <w:t>年度</w:t>
      </w:r>
      <w:r w:rsidR="00761201" w:rsidRPr="003E72FB">
        <w:rPr>
          <w:rFonts w:asciiTheme="minorEastAsia" w:hAnsiTheme="minorEastAsia" w:cs="ＭＳ明朝" w:hint="eastAsia"/>
          <w:b/>
          <w:kern w:val="0"/>
          <w:sz w:val="24"/>
          <w:szCs w:val="24"/>
        </w:rPr>
        <w:t xml:space="preserve">　</w:t>
      </w:r>
      <w:r w:rsidR="00400249" w:rsidRPr="003E72FB">
        <w:rPr>
          <w:rFonts w:asciiTheme="minorEastAsia" w:hAnsiTheme="minorEastAsia" w:cs="ＭＳ明朝" w:hint="eastAsia"/>
          <w:b/>
          <w:kern w:val="0"/>
          <w:sz w:val="24"/>
          <w:szCs w:val="24"/>
        </w:rPr>
        <w:t>授業見学実施</w:t>
      </w:r>
      <w:r w:rsidR="00853DC4" w:rsidRPr="003E72FB">
        <w:rPr>
          <w:rFonts w:asciiTheme="minorEastAsia" w:hAnsiTheme="minorEastAsia" w:cs="ＭＳ明朝" w:hint="eastAsia"/>
          <w:b/>
          <w:kern w:val="0"/>
          <w:sz w:val="24"/>
          <w:szCs w:val="24"/>
        </w:rPr>
        <w:t>要領</w:t>
      </w:r>
      <w:r w:rsidR="0056250E">
        <w:rPr>
          <w:rFonts w:asciiTheme="minorEastAsia" w:hAnsiTheme="minorEastAsia" w:cs="ＭＳ明朝" w:hint="eastAsia"/>
          <w:b/>
          <w:kern w:val="0"/>
          <w:sz w:val="24"/>
          <w:szCs w:val="24"/>
        </w:rPr>
        <w:t>（改訂版）</w:t>
      </w:r>
    </w:p>
    <w:p w14:paraId="635849BB" w14:textId="77777777" w:rsidR="00400249" w:rsidRDefault="00400249" w:rsidP="00400249">
      <w:pPr>
        <w:autoSpaceDE w:val="0"/>
        <w:autoSpaceDN w:val="0"/>
        <w:rPr>
          <w:rFonts w:asciiTheme="minorEastAsia" w:hAnsiTheme="minorEastAsia" w:cs="ＭＳ明朝"/>
          <w:kern w:val="0"/>
          <w:szCs w:val="21"/>
        </w:rPr>
      </w:pPr>
    </w:p>
    <w:p w14:paraId="4D11679F" w14:textId="77777777" w:rsidR="00AE1CBC" w:rsidRPr="00710F26" w:rsidRDefault="00AE1CBC" w:rsidP="00400249">
      <w:pPr>
        <w:autoSpaceDE w:val="0"/>
        <w:autoSpaceDN w:val="0"/>
        <w:rPr>
          <w:rFonts w:asciiTheme="minorEastAsia" w:hAnsiTheme="minorEastAsia" w:cs="ＭＳ明朝"/>
          <w:kern w:val="0"/>
          <w:szCs w:val="21"/>
        </w:rPr>
      </w:pPr>
    </w:p>
    <w:p w14:paraId="2FC10CB0" w14:textId="77777777" w:rsidR="00853DC4" w:rsidRDefault="00400249" w:rsidP="00853DC4">
      <w:pPr>
        <w:autoSpaceDE w:val="0"/>
        <w:autoSpaceDN w:val="0"/>
        <w:ind w:left="210" w:hangingChars="100" w:hanging="210"/>
        <w:rPr>
          <w:rFonts w:asciiTheme="minorEastAsia" w:hAnsiTheme="minorEastAsia" w:cs="ＭＳ明朝"/>
          <w:kern w:val="0"/>
          <w:szCs w:val="21"/>
        </w:rPr>
      </w:pPr>
      <w:r w:rsidRPr="00710F26">
        <w:rPr>
          <w:rFonts w:asciiTheme="minorEastAsia" w:hAnsiTheme="minorEastAsia" w:cs="ＭＳ明朝" w:hint="eastAsia"/>
          <w:kern w:val="0"/>
          <w:szCs w:val="21"/>
        </w:rPr>
        <w:t>１．</w:t>
      </w:r>
      <w:r w:rsidR="00853DC4" w:rsidRPr="00710F26">
        <w:rPr>
          <w:rFonts w:asciiTheme="minorEastAsia" w:hAnsiTheme="minorEastAsia" w:cs="ＭＳ明朝" w:hint="eastAsia"/>
          <w:kern w:val="0"/>
          <w:szCs w:val="21"/>
        </w:rPr>
        <w:t>目的</w:t>
      </w:r>
    </w:p>
    <w:p w14:paraId="1C10922F" w14:textId="39A79D71" w:rsidR="009E4C08" w:rsidRPr="0056250E" w:rsidRDefault="009E4C08" w:rsidP="0056250E">
      <w:pPr>
        <w:autoSpaceDE w:val="0"/>
        <w:autoSpaceDN w:val="0"/>
        <w:ind w:firstLineChars="100" w:firstLine="210"/>
        <w:rPr>
          <w:rFonts w:cs="ＭＳ明朝"/>
          <w:color w:val="00B0F0"/>
          <w:kern w:val="0"/>
          <w:szCs w:val="21"/>
        </w:rPr>
      </w:pPr>
      <w:r w:rsidRPr="007E3FEF">
        <w:rPr>
          <w:rFonts w:cs="ＭＳ明朝"/>
          <w:kern w:val="0"/>
          <w:szCs w:val="21"/>
        </w:rPr>
        <w:t>本学（看護学部）における授業改善のための</w:t>
      </w:r>
      <w:r w:rsidRPr="007E3FEF">
        <w:rPr>
          <w:rFonts w:cs="ＭＳ明朝"/>
          <w:kern w:val="0"/>
          <w:szCs w:val="21"/>
        </w:rPr>
        <w:t>FD</w:t>
      </w:r>
      <w:r w:rsidRPr="007E3FEF">
        <w:rPr>
          <w:rFonts w:cs="ＭＳ明朝"/>
          <w:kern w:val="0"/>
          <w:szCs w:val="21"/>
        </w:rPr>
        <w:t>の一環として教員による授業見学を実施する。授業見学を行うことで教員が自らの</w:t>
      </w:r>
      <w:r w:rsidR="0056250E" w:rsidRPr="0056250E">
        <w:rPr>
          <w:rFonts w:cs="ＭＳ明朝" w:hint="eastAsia"/>
          <w:kern w:val="0"/>
          <w:szCs w:val="21"/>
        </w:rPr>
        <w:t>授業</w:t>
      </w:r>
      <w:r w:rsidR="0056250E">
        <w:rPr>
          <w:rFonts w:cs="ＭＳ明朝" w:hint="eastAsia"/>
          <w:kern w:val="0"/>
          <w:szCs w:val="21"/>
        </w:rPr>
        <w:t>（講義・演習・実習）</w:t>
      </w:r>
      <w:r w:rsidRPr="007E3FEF">
        <w:rPr>
          <w:rFonts w:cs="ＭＳ明朝"/>
          <w:kern w:val="0"/>
          <w:szCs w:val="21"/>
        </w:rPr>
        <w:t>改善に役立てることを目的とする。</w:t>
      </w:r>
      <w:r w:rsidRPr="006939DB">
        <w:rPr>
          <w:rFonts w:cs="ＭＳ明朝"/>
          <w:kern w:val="0"/>
          <w:szCs w:val="21"/>
        </w:rPr>
        <w:t>本学の専任教員は年</w:t>
      </w:r>
      <w:r w:rsidRPr="006939DB">
        <w:rPr>
          <w:rFonts w:cs="ＭＳ明朝"/>
          <w:kern w:val="0"/>
          <w:szCs w:val="21"/>
        </w:rPr>
        <w:t>1</w:t>
      </w:r>
      <w:r w:rsidRPr="006939DB">
        <w:rPr>
          <w:rFonts w:cs="ＭＳ明朝"/>
          <w:kern w:val="0"/>
          <w:szCs w:val="21"/>
        </w:rPr>
        <w:t>回以上の授業見学を行う。</w:t>
      </w:r>
    </w:p>
    <w:p w14:paraId="42C4CB2C" w14:textId="77777777" w:rsidR="007E3FEF" w:rsidRPr="009E4C08" w:rsidRDefault="007E3FEF" w:rsidP="00853DC4">
      <w:pPr>
        <w:autoSpaceDE w:val="0"/>
        <w:autoSpaceDN w:val="0"/>
        <w:ind w:left="210" w:hangingChars="100" w:hanging="210"/>
        <w:rPr>
          <w:rFonts w:asciiTheme="minorEastAsia" w:hAnsiTheme="minorEastAsia" w:cs="ＭＳ明朝"/>
          <w:kern w:val="0"/>
          <w:szCs w:val="21"/>
        </w:rPr>
      </w:pPr>
    </w:p>
    <w:p w14:paraId="12B3365F" w14:textId="77777777" w:rsidR="00F06EEA" w:rsidRDefault="00853DC4" w:rsidP="00F06EEA">
      <w:pPr>
        <w:autoSpaceDE w:val="0"/>
        <w:autoSpaceDN w:val="0"/>
        <w:ind w:left="210" w:hangingChars="100" w:hanging="210"/>
        <w:rPr>
          <w:rFonts w:asciiTheme="minorEastAsia" w:hAnsiTheme="minorEastAsia" w:cs="ＭＳ明朝"/>
          <w:kern w:val="0"/>
          <w:szCs w:val="21"/>
        </w:rPr>
      </w:pPr>
      <w:r w:rsidRPr="00710F26">
        <w:rPr>
          <w:rFonts w:asciiTheme="minorEastAsia" w:hAnsiTheme="minorEastAsia" w:cs="ＭＳ明朝" w:hint="eastAsia"/>
          <w:kern w:val="0"/>
          <w:szCs w:val="21"/>
        </w:rPr>
        <w:t>２．</w:t>
      </w:r>
      <w:r w:rsidR="00F06EEA" w:rsidRPr="00710F26">
        <w:rPr>
          <w:rFonts w:asciiTheme="minorEastAsia" w:hAnsiTheme="minorEastAsia" w:cs="ＭＳ明朝" w:hint="eastAsia"/>
          <w:kern w:val="0"/>
          <w:szCs w:val="21"/>
        </w:rPr>
        <w:t>授業見学対象科目</w:t>
      </w:r>
    </w:p>
    <w:p w14:paraId="52CD99FA" w14:textId="77777777" w:rsidR="00EB2C71" w:rsidRDefault="00763F5C" w:rsidP="007E3FEF">
      <w:pPr>
        <w:autoSpaceDE w:val="0"/>
        <w:autoSpaceDN w:val="0"/>
        <w:ind w:firstLineChars="100" w:firstLine="210"/>
        <w:rPr>
          <w:rFonts w:cs="ＭＳ明朝"/>
          <w:kern w:val="0"/>
          <w:szCs w:val="21"/>
        </w:rPr>
      </w:pPr>
      <w:r w:rsidRPr="006939DB">
        <w:rPr>
          <w:rFonts w:cs="ＭＳ明朝" w:hint="eastAsia"/>
          <w:kern w:val="0"/>
          <w:szCs w:val="21"/>
        </w:rPr>
        <w:t>教員個々</w:t>
      </w:r>
      <w:r w:rsidR="00A57CA3" w:rsidRPr="006939DB">
        <w:rPr>
          <w:rFonts w:cs="ＭＳ明朝" w:hint="eastAsia"/>
          <w:kern w:val="0"/>
          <w:szCs w:val="21"/>
        </w:rPr>
        <w:t>の興味・関心に基づいて見学したい科目があれば、</w:t>
      </w:r>
      <w:r w:rsidR="00653A4E" w:rsidRPr="004F1BA9">
        <w:rPr>
          <w:rFonts w:cs="ＭＳ明朝" w:hint="eastAsia"/>
          <w:kern w:val="0"/>
          <w:szCs w:val="21"/>
        </w:rPr>
        <w:t>講義・演習・実習</w:t>
      </w:r>
      <w:r w:rsidR="00355FB4" w:rsidRPr="00EB2C71">
        <w:rPr>
          <w:rFonts w:cs="ＭＳ明朝" w:hint="eastAsia"/>
          <w:kern w:val="0"/>
          <w:szCs w:val="21"/>
        </w:rPr>
        <w:t>また遠隔（同時双方向・オンデマンド）対面</w:t>
      </w:r>
      <w:r w:rsidR="00653A4E" w:rsidRPr="00EB2C71">
        <w:rPr>
          <w:rFonts w:cs="ＭＳ明朝" w:hint="eastAsia"/>
          <w:kern w:val="0"/>
          <w:szCs w:val="21"/>
        </w:rPr>
        <w:t>を</w:t>
      </w:r>
      <w:r w:rsidR="00653A4E" w:rsidRPr="004F1BA9">
        <w:rPr>
          <w:rFonts w:cs="ＭＳ明朝" w:hint="eastAsia"/>
          <w:kern w:val="0"/>
          <w:szCs w:val="21"/>
        </w:rPr>
        <w:t>問わず、</w:t>
      </w:r>
      <w:r w:rsidR="00A57CA3" w:rsidRPr="004F1BA9">
        <w:rPr>
          <w:rFonts w:cs="ＭＳ明朝" w:hint="eastAsia"/>
          <w:kern w:val="0"/>
          <w:szCs w:val="21"/>
        </w:rPr>
        <w:t>その科目担当者の了解を得て</w:t>
      </w:r>
      <w:r w:rsidR="00527AD5" w:rsidRPr="0056250E">
        <w:rPr>
          <w:rFonts w:cs="ＭＳ明朝" w:hint="eastAsia"/>
          <w:kern w:val="0"/>
          <w:szCs w:val="21"/>
        </w:rPr>
        <w:t>（</w:t>
      </w:r>
      <w:r w:rsidR="00527AD5" w:rsidRPr="0056250E">
        <w:rPr>
          <w:rFonts w:cs="ＭＳ明朝" w:hint="eastAsia"/>
          <w:kern w:val="0"/>
          <w:szCs w:val="21"/>
        </w:rPr>
        <w:t>1</w:t>
      </w:r>
      <w:r w:rsidR="00527AD5" w:rsidRPr="0056250E">
        <w:rPr>
          <w:rFonts w:cs="ＭＳ明朝" w:hint="eastAsia"/>
          <w:kern w:val="0"/>
          <w:szCs w:val="21"/>
        </w:rPr>
        <w:t>コマ</w:t>
      </w:r>
      <w:r w:rsidR="00764D68" w:rsidRPr="0056250E">
        <w:rPr>
          <w:rFonts w:cs="ＭＳ明朝" w:hint="eastAsia"/>
          <w:kern w:val="0"/>
          <w:szCs w:val="21"/>
        </w:rPr>
        <w:t>の</w:t>
      </w:r>
      <w:r w:rsidR="00527AD5" w:rsidRPr="0056250E">
        <w:rPr>
          <w:rFonts w:cs="ＭＳ明朝" w:hint="eastAsia"/>
          <w:kern w:val="0"/>
          <w:szCs w:val="21"/>
        </w:rPr>
        <w:t>全部あるいは一部を）</w:t>
      </w:r>
      <w:r w:rsidR="00A57CA3" w:rsidRPr="004F1BA9">
        <w:rPr>
          <w:rFonts w:cs="ＭＳ明朝" w:hint="eastAsia"/>
          <w:kern w:val="0"/>
          <w:szCs w:val="21"/>
        </w:rPr>
        <w:t>見学をすることができる。</w:t>
      </w:r>
    </w:p>
    <w:p w14:paraId="0831F855" w14:textId="77777777" w:rsidR="00EB2C71" w:rsidRPr="00AE6355" w:rsidRDefault="00EB2C71" w:rsidP="007E3FEF">
      <w:pPr>
        <w:autoSpaceDE w:val="0"/>
        <w:autoSpaceDN w:val="0"/>
        <w:ind w:firstLineChars="100" w:firstLine="210"/>
        <w:rPr>
          <w:rFonts w:cs="ＭＳ明朝"/>
          <w:kern w:val="0"/>
          <w:szCs w:val="21"/>
        </w:rPr>
      </w:pPr>
      <w:r w:rsidRPr="00AE6355">
        <w:rPr>
          <w:rFonts w:cs="ＭＳ明朝" w:hint="eastAsia"/>
          <w:kern w:val="0"/>
          <w:szCs w:val="21"/>
        </w:rPr>
        <w:t>複数で担当するオムニバス形式の授業においては、同一科目内の他の教員の授業を見学することも可能とする。</w:t>
      </w:r>
    </w:p>
    <w:p w14:paraId="51063E31" w14:textId="3AF2E7DE" w:rsidR="00137E5F" w:rsidRDefault="00137E5F" w:rsidP="007E3FEF">
      <w:pPr>
        <w:autoSpaceDE w:val="0"/>
        <w:autoSpaceDN w:val="0"/>
        <w:ind w:firstLineChars="100" w:firstLine="210"/>
        <w:rPr>
          <w:rFonts w:cs="ＭＳ明朝"/>
          <w:kern w:val="0"/>
          <w:szCs w:val="21"/>
        </w:rPr>
      </w:pPr>
      <w:r>
        <w:rPr>
          <w:rFonts w:cs="ＭＳ明朝" w:hint="eastAsia"/>
          <w:kern w:val="0"/>
          <w:szCs w:val="21"/>
        </w:rPr>
        <w:t>また、ホームページに公開授業用としてアップされている</w:t>
      </w:r>
      <w:r w:rsidR="00795FC9">
        <w:rPr>
          <w:rFonts w:cs="ＭＳ明朝" w:hint="eastAsia"/>
          <w:kern w:val="0"/>
          <w:szCs w:val="21"/>
        </w:rPr>
        <w:t>、下記</w:t>
      </w:r>
      <w:r w:rsidR="00795FC9">
        <w:rPr>
          <w:rFonts w:cs="ＭＳ明朝" w:hint="eastAsia"/>
          <w:kern w:val="0"/>
          <w:szCs w:val="21"/>
        </w:rPr>
        <w:t>URL</w:t>
      </w:r>
      <w:r w:rsidR="00795FC9">
        <w:rPr>
          <w:rFonts w:cs="ＭＳ明朝" w:hint="eastAsia"/>
          <w:kern w:val="0"/>
          <w:szCs w:val="21"/>
        </w:rPr>
        <w:t>の</w:t>
      </w:r>
      <w:r>
        <w:rPr>
          <w:rFonts w:cs="ＭＳ明朝" w:hint="eastAsia"/>
          <w:kern w:val="0"/>
          <w:szCs w:val="21"/>
        </w:rPr>
        <w:t>授業も見学対象とな</w:t>
      </w:r>
      <w:r w:rsidR="00795FC9">
        <w:rPr>
          <w:rFonts w:cs="ＭＳ明朝" w:hint="eastAsia"/>
          <w:kern w:val="0"/>
          <w:szCs w:val="21"/>
        </w:rPr>
        <w:t>りますので活用ください：</w:t>
      </w:r>
    </w:p>
    <w:p w14:paraId="13B5FCC1" w14:textId="47AE2811" w:rsidR="00795FC9" w:rsidRDefault="00795FC9" w:rsidP="007E3FEF">
      <w:pPr>
        <w:autoSpaceDE w:val="0"/>
        <w:autoSpaceDN w:val="0"/>
        <w:ind w:firstLineChars="100" w:firstLine="210"/>
        <w:rPr>
          <w:rFonts w:cs="ＭＳ明朝"/>
          <w:kern w:val="0"/>
          <w:szCs w:val="21"/>
        </w:rPr>
      </w:pPr>
    </w:p>
    <w:p w14:paraId="7F43F79A" w14:textId="7C1BC24E" w:rsidR="00795FC9" w:rsidRDefault="00795FC9" w:rsidP="007E3FEF">
      <w:pPr>
        <w:autoSpaceDE w:val="0"/>
        <w:autoSpaceDN w:val="0"/>
        <w:ind w:firstLineChars="100" w:firstLine="210"/>
        <w:rPr>
          <w:rFonts w:cs="ＭＳ明朝"/>
          <w:kern w:val="0"/>
          <w:szCs w:val="21"/>
        </w:rPr>
      </w:pPr>
      <w:r>
        <w:rPr>
          <w:rFonts w:cs="ＭＳ明朝" w:hint="eastAsia"/>
          <w:kern w:val="0"/>
          <w:szCs w:val="21"/>
        </w:rPr>
        <w:t>2021</w:t>
      </w:r>
      <w:r>
        <w:rPr>
          <w:rFonts w:cs="ＭＳ明朝" w:hint="eastAsia"/>
          <w:kern w:val="0"/>
          <w:szCs w:val="21"/>
        </w:rPr>
        <w:t>年度</w:t>
      </w:r>
    </w:p>
    <w:p w14:paraId="4FFA2B70" w14:textId="41292314" w:rsidR="00795FC9" w:rsidRDefault="00795FC9" w:rsidP="007E3FEF">
      <w:pPr>
        <w:autoSpaceDE w:val="0"/>
        <w:autoSpaceDN w:val="0"/>
        <w:ind w:firstLineChars="100" w:firstLine="210"/>
        <w:rPr>
          <w:rFonts w:cs="ＭＳ明朝"/>
          <w:kern w:val="0"/>
          <w:szCs w:val="21"/>
        </w:rPr>
      </w:pPr>
      <w:r w:rsidRPr="00795FC9">
        <w:rPr>
          <w:rFonts w:cs="ＭＳ明朝" w:hint="eastAsia"/>
          <w:kern w:val="0"/>
          <w:szCs w:val="21"/>
        </w:rPr>
        <w:t>災害看護活動論Ⅰ</w:t>
      </w:r>
    </w:p>
    <w:p w14:paraId="44A35FC5" w14:textId="0B182289" w:rsidR="00795FC9" w:rsidRDefault="00795FC9" w:rsidP="007E3FEF">
      <w:pPr>
        <w:autoSpaceDE w:val="0"/>
        <w:autoSpaceDN w:val="0"/>
        <w:ind w:firstLineChars="100" w:firstLine="210"/>
        <w:rPr>
          <w:rFonts w:cs="ＭＳ明朝"/>
          <w:kern w:val="0"/>
          <w:szCs w:val="21"/>
        </w:rPr>
      </w:pPr>
      <w:hyperlink r:id="rId7" w:history="1">
        <w:r w:rsidRPr="00FC33C0">
          <w:rPr>
            <w:rStyle w:val="a9"/>
            <w:rFonts w:cs="ＭＳ明朝"/>
            <w:kern w:val="0"/>
            <w:szCs w:val="21"/>
          </w:rPr>
          <w:t>https://www.youtube.com/watch?v=_ENzN2GuDRI</w:t>
        </w:r>
      </w:hyperlink>
    </w:p>
    <w:p w14:paraId="4ED752C1" w14:textId="338059DA" w:rsidR="00795FC9" w:rsidRDefault="00795FC9" w:rsidP="00AE6355">
      <w:pPr>
        <w:autoSpaceDE w:val="0"/>
        <w:autoSpaceDN w:val="0"/>
        <w:ind w:firstLineChars="100" w:firstLine="210"/>
        <w:rPr>
          <w:rFonts w:cs="ＭＳ明朝"/>
          <w:kern w:val="0"/>
          <w:szCs w:val="21"/>
        </w:rPr>
      </w:pPr>
      <w:bookmarkStart w:id="0" w:name="_Hlk100588117"/>
      <w:r w:rsidRPr="00795FC9">
        <w:rPr>
          <w:rFonts w:cs="ＭＳ明朝" w:hint="eastAsia"/>
          <w:kern w:val="0"/>
          <w:szCs w:val="21"/>
        </w:rPr>
        <w:t>英語</w:t>
      </w:r>
      <w:r w:rsidRPr="00795FC9">
        <w:rPr>
          <w:rFonts w:cs="ＭＳ明朝" w:hint="eastAsia"/>
          <w:kern w:val="0"/>
          <w:szCs w:val="21"/>
        </w:rPr>
        <w:t>LS2-1</w:t>
      </w:r>
    </w:p>
    <w:bookmarkEnd w:id="0"/>
    <w:p w14:paraId="2336EA9A" w14:textId="0C3CAECC" w:rsidR="00795FC9" w:rsidRDefault="00795FC9" w:rsidP="007E3FEF">
      <w:pPr>
        <w:autoSpaceDE w:val="0"/>
        <w:autoSpaceDN w:val="0"/>
        <w:ind w:firstLineChars="100" w:firstLine="210"/>
        <w:rPr>
          <w:rFonts w:cs="ＭＳ明朝"/>
          <w:kern w:val="0"/>
          <w:szCs w:val="21"/>
        </w:rPr>
      </w:pPr>
      <w:r>
        <w:rPr>
          <w:rFonts w:cs="ＭＳ明朝"/>
          <w:kern w:val="0"/>
          <w:szCs w:val="21"/>
        </w:rPr>
        <w:fldChar w:fldCharType="begin"/>
      </w:r>
      <w:r>
        <w:rPr>
          <w:rFonts w:cs="ＭＳ明朝"/>
          <w:kern w:val="0"/>
          <w:szCs w:val="21"/>
        </w:rPr>
        <w:instrText xml:space="preserve"> HYPERLINK "</w:instrText>
      </w:r>
      <w:r w:rsidRPr="00795FC9">
        <w:rPr>
          <w:rFonts w:cs="ＭＳ明朝"/>
          <w:kern w:val="0"/>
          <w:szCs w:val="21"/>
        </w:rPr>
        <w:instrText>https://www.youtube.com/watch?v=Ago3PUN6h3w</w:instrText>
      </w:r>
      <w:r>
        <w:rPr>
          <w:rFonts w:cs="ＭＳ明朝"/>
          <w:kern w:val="0"/>
          <w:szCs w:val="21"/>
        </w:rPr>
        <w:instrText xml:space="preserve">" </w:instrText>
      </w:r>
      <w:r>
        <w:rPr>
          <w:rFonts w:cs="ＭＳ明朝"/>
          <w:kern w:val="0"/>
          <w:szCs w:val="21"/>
        </w:rPr>
        <w:fldChar w:fldCharType="separate"/>
      </w:r>
      <w:r w:rsidRPr="00FC33C0">
        <w:rPr>
          <w:rStyle w:val="a9"/>
          <w:rFonts w:cs="ＭＳ明朝"/>
          <w:kern w:val="0"/>
          <w:szCs w:val="21"/>
        </w:rPr>
        <w:t>https://www.youtube.com/watch?v=Ago3PUN6h3w</w:t>
      </w:r>
      <w:r>
        <w:rPr>
          <w:rFonts w:cs="ＭＳ明朝"/>
          <w:kern w:val="0"/>
          <w:szCs w:val="21"/>
        </w:rPr>
        <w:fldChar w:fldCharType="end"/>
      </w:r>
    </w:p>
    <w:p w14:paraId="2A1B0E1A" w14:textId="46D3E0CE" w:rsidR="00795FC9" w:rsidRDefault="00795FC9" w:rsidP="007E3FEF">
      <w:pPr>
        <w:autoSpaceDE w:val="0"/>
        <w:autoSpaceDN w:val="0"/>
        <w:ind w:firstLineChars="100" w:firstLine="210"/>
        <w:rPr>
          <w:rFonts w:cs="ＭＳ明朝"/>
          <w:kern w:val="0"/>
          <w:szCs w:val="21"/>
        </w:rPr>
      </w:pPr>
    </w:p>
    <w:p w14:paraId="4964106F" w14:textId="4753F21E" w:rsidR="00795FC9" w:rsidRDefault="00795FC9" w:rsidP="007E3FEF">
      <w:pPr>
        <w:autoSpaceDE w:val="0"/>
        <w:autoSpaceDN w:val="0"/>
        <w:ind w:firstLineChars="100" w:firstLine="210"/>
        <w:rPr>
          <w:rFonts w:cs="ＭＳ明朝"/>
          <w:kern w:val="0"/>
          <w:szCs w:val="21"/>
        </w:rPr>
      </w:pPr>
      <w:r>
        <w:rPr>
          <w:rFonts w:cs="ＭＳ明朝" w:hint="eastAsia"/>
          <w:kern w:val="0"/>
          <w:szCs w:val="21"/>
        </w:rPr>
        <w:t>2020</w:t>
      </w:r>
      <w:r>
        <w:rPr>
          <w:rFonts w:cs="ＭＳ明朝" w:hint="eastAsia"/>
          <w:kern w:val="0"/>
          <w:szCs w:val="21"/>
        </w:rPr>
        <w:t>年度</w:t>
      </w:r>
    </w:p>
    <w:p w14:paraId="7A7C327A" w14:textId="04AC71F0" w:rsidR="00795FC9" w:rsidRDefault="00795FC9" w:rsidP="007E3FEF">
      <w:pPr>
        <w:autoSpaceDE w:val="0"/>
        <w:autoSpaceDN w:val="0"/>
        <w:ind w:firstLineChars="100" w:firstLine="210"/>
        <w:rPr>
          <w:rFonts w:cs="ＭＳ明朝"/>
          <w:kern w:val="0"/>
          <w:szCs w:val="21"/>
        </w:rPr>
      </w:pPr>
      <w:r w:rsidRPr="00795FC9">
        <w:rPr>
          <w:rFonts w:cs="ＭＳ明朝" w:hint="eastAsia"/>
          <w:kern w:val="0"/>
          <w:szCs w:val="21"/>
        </w:rPr>
        <w:t>災害看護活動論Ⅰ</w:t>
      </w:r>
    </w:p>
    <w:p w14:paraId="6DD5F215" w14:textId="7B2CD9FD" w:rsidR="00795FC9" w:rsidRDefault="00795FC9" w:rsidP="007E3FEF">
      <w:pPr>
        <w:autoSpaceDE w:val="0"/>
        <w:autoSpaceDN w:val="0"/>
        <w:ind w:firstLineChars="100" w:firstLine="210"/>
        <w:rPr>
          <w:rFonts w:cs="ＭＳ明朝"/>
          <w:kern w:val="0"/>
          <w:szCs w:val="21"/>
        </w:rPr>
      </w:pPr>
      <w:hyperlink r:id="rId8" w:history="1">
        <w:r w:rsidRPr="00FC33C0">
          <w:rPr>
            <w:rStyle w:val="a9"/>
            <w:rFonts w:cs="ＭＳ明朝"/>
            <w:kern w:val="0"/>
            <w:szCs w:val="21"/>
          </w:rPr>
          <w:t>https://www.youtube.com/watch?v=cPpeRpEjZvw</w:t>
        </w:r>
      </w:hyperlink>
    </w:p>
    <w:p w14:paraId="405FB3CB" w14:textId="45DDB87F" w:rsidR="00795FC9" w:rsidRDefault="00795FC9" w:rsidP="007E3FEF">
      <w:pPr>
        <w:autoSpaceDE w:val="0"/>
        <w:autoSpaceDN w:val="0"/>
        <w:ind w:firstLineChars="100" w:firstLine="210"/>
        <w:rPr>
          <w:rFonts w:cs="ＭＳ明朝"/>
          <w:kern w:val="0"/>
          <w:szCs w:val="21"/>
        </w:rPr>
      </w:pPr>
      <w:r w:rsidRPr="00795FC9">
        <w:rPr>
          <w:rFonts w:cs="ＭＳ明朝" w:hint="eastAsia"/>
          <w:kern w:val="0"/>
          <w:szCs w:val="21"/>
        </w:rPr>
        <w:t>英語</w:t>
      </w:r>
      <w:r w:rsidRPr="00795FC9">
        <w:rPr>
          <w:rFonts w:cs="ＭＳ明朝" w:hint="eastAsia"/>
          <w:kern w:val="0"/>
          <w:szCs w:val="21"/>
        </w:rPr>
        <w:t>LS2-1</w:t>
      </w:r>
    </w:p>
    <w:p w14:paraId="20464162" w14:textId="7A27C25E" w:rsidR="00795FC9" w:rsidRDefault="00795FC9" w:rsidP="007E3FEF">
      <w:pPr>
        <w:autoSpaceDE w:val="0"/>
        <w:autoSpaceDN w:val="0"/>
        <w:ind w:firstLineChars="100" w:firstLine="210"/>
        <w:rPr>
          <w:rFonts w:cs="ＭＳ明朝"/>
          <w:kern w:val="0"/>
          <w:szCs w:val="21"/>
        </w:rPr>
      </w:pPr>
      <w:hyperlink r:id="rId9" w:history="1">
        <w:r w:rsidRPr="00FC33C0">
          <w:rPr>
            <w:rStyle w:val="a9"/>
            <w:rFonts w:cs="ＭＳ明朝"/>
            <w:kern w:val="0"/>
            <w:szCs w:val="21"/>
          </w:rPr>
          <w:t>https://www.youtube.com/watch?v=ZCkp0O07hXA</w:t>
        </w:r>
      </w:hyperlink>
    </w:p>
    <w:p w14:paraId="1118D07F" w14:textId="11D9F776" w:rsidR="00795FC9" w:rsidRDefault="00795FC9" w:rsidP="007E3FEF">
      <w:pPr>
        <w:autoSpaceDE w:val="0"/>
        <w:autoSpaceDN w:val="0"/>
        <w:ind w:firstLineChars="100" w:firstLine="210"/>
        <w:rPr>
          <w:rFonts w:cs="ＭＳ明朝"/>
          <w:kern w:val="0"/>
          <w:szCs w:val="21"/>
        </w:rPr>
      </w:pPr>
      <w:r w:rsidRPr="00795FC9">
        <w:rPr>
          <w:rFonts w:cs="ＭＳ明朝" w:hint="eastAsia"/>
          <w:kern w:val="0"/>
          <w:szCs w:val="21"/>
        </w:rPr>
        <w:t>看護技術論Ⅱ（フィジカルアセスメント②）</w:t>
      </w:r>
    </w:p>
    <w:p w14:paraId="71F7194B" w14:textId="05618628" w:rsidR="00795FC9" w:rsidRDefault="00795FC9" w:rsidP="007E3FEF">
      <w:pPr>
        <w:autoSpaceDE w:val="0"/>
        <w:autoSpaceDN w:val="0"/>
        <w:ind w:firstLineChars="100" w:firstLine="210"/>
        <w:rPr>
          <w:rFonts w:cs="ＭＳ明朝"/>
          <w:kern w:val="0"/>
          <w:szCs w:val="21"/>
        </w:rPr>
      </w:pPr>
      <w:hyperlink r:id="rId10" w:history="1">
        <w:r w:rsidRPr="00FC33C0">
          <w:rPr>
            <w:rStyle w:val="a9"/>
            <w:rFonts w:cs="ＭＳ明朝"/>
            <w:kern w:val="0"/>
            <w:szCs w:val="21"/>
          </w:rPr>
          <w:t>https://www.youtube.com/watch?v=KQF7mH3jp80</w:t>
        </w:r>
      </w:hyperlink>
    </w:p>
    <w:p w14:paraId="00D31041" w14:textId="045B3E95" w:rsidR="00795FC9" w:rsidRDefault="00795FC9" w:rsidP="007E3FEF">
      <w:pPr>
        <w:autoSpaceDE w:val="0"/>
        <w:autoSpaceDN w:val="0"/>
        <w:ind w:firstLineChars="100" w:firstLine="210"/>
        <w:rPr>
          <w:rFonts w:cs="ＭＳ明朝"/>
          <w:kern w:val="0"/>
          <w:szCs w:val="21"/>
        </w:rPr>
      </w:pPr>
      <w:r w:rsidRPr="00795FC9">
        <w:rPr>
          <w:rFonts w:cs="ＭＳ明朝" w:hint="eastAsia"/>
          <w:kern w:val="0"/>
          <w:szCs w:val="21"/>
        </w:rPr>
        <w:t>看護学総合実習（救急看護）</w:t>
      </w:r>
    </w:p>
    <w:p w14:paraId="2166EB3D" w14:textId="518FFE53" w:rsidR="00795FC9" w:rsidRDefault="00AE6355" w:rsidP="007E3FEF">
      <w:pPr>
        <w:autoSpaceDE w:val="0"/>
        <w:autoSpaceDN w:val="0"/>
        <w:ind w:firstLineChars="100" w:firstLine="210"/>
        <w:rPr>
          <w:rFonts w:cs="ＭＳ明朝"/>
          <w:kern w:val="0"/>
          <w:szCs w:val="21"/>
        </w:rPr>
      </w:pPr>
      <w:hyperlink r:id="rId11" w:history="1">
        <w:r w:rsidRPr="00FC33C0">
          <w:rPr>
            <w:rStyle w:val="a9"/>
            <w:rFonts w:cs="ＭＳ明朝"/>
            <w:kern w:val="0"/>
            <w:szCs w:val="21"/>
          </w:rPr>
          <w:t>https://www.youtube.com/watch?v=_eMCzLepIQI</w:t>
        </w:r>
      </w:hyperlink>
    </w:p>
    <w:p w14:paraId="326998F2" w14:textId="77777777" w:rsidR="00AE6355" w:rsidRPr="00AE6355" w:rsidRDefault="00AE6355" w:rsidP="007E3FEF">
      <w:pPr>
        <w:autoSpaceDE w:val="0"/>
        <w:autoSpaceDN w:val="0"/>
        <w:ind w:firstLineChars="100" w:firstLine="210"/>
        <w:rPr>
          <w:rFonts w:cs="ＭＳ明朝" w:hint="eastAsia"/>
          <w:kern w:val="0"/>
          <w:szCs w:val="21"/>
        </w:rPr>
      </w:pPr>
    </w:p>
    <w:p w14:paraId="3C594574" w14:textId="77777777" w:rsidR="005A5C42" w:rsidRPr="004F1BA9" w:rsidRDefault="005A5C42" w:rsidP="005A5C42">
      <w:pPr>
        <w:autoSpaceDE w:val="0"/>
        <w:autoSpaceDN w:val="0"/>
        <w:rPr>
          <w:rFonts w:asciiTheme="minorEastAsia" w:hAnsiTheme="minorEastAsia" w:cs="ＭＳ明朝"/>
          <w:kern w:val="0"/>
          <w:szCs w:val="21"/>
        </w:rPr>
      </w:pPr>
    </w:p>
    <w:p w14:paraId="47CA36BA" w14:textId="77777777" w:rsidR="00400249" w:rsidRPr="004F1BA9" w:rsidRDefault="003A0944" w:rsidP="00400249">
      <w:pPr>
        <w:autoSpaceDE w:val="0"/>
        <w:autoSpaceDN w:val="0"/>
        <w:rPr>
          <w:rFonts w:asciiTheme="minorEastAsia" w:hAnsiTheme="minorEastAsia" w:cs="ＭＳ明朝"/>
          <w:kern w:val="0"/>
          <w:szCs w:val="21"/>
        </w:rPr>
      </w:pPr>
      <w:r w:rsidRPr="004F1BA9">
        <w:rPr>
          <w:rFonts w:asciiTheme="minorEastAsia" w:hAnsiTheme="minorEastAsia" w:cs="ＭＳ明朝" w:hint="eastAsia"/>
          <w:kern w:val="0"/>
          <w:szCs w:val="21"/>
        </w:rPr>
        <w:t>３．</w:t>
      </w:r>
      <w:r w:rsidR="00400249" w:rsidRPr="004F1BA9">
        <w:rPr>
          <w:rFonts w:asciiTheme="minorEastAsia" w:hAnsiTheme="minorEastAsia" w:cs="ＭＳ明朝" w:hint="eastAsia"/>
          <w:kern w:val="0"/>
          <w:szCs w:val="21"/>
        </w:rPr>
        <w:t>授業</w:t>
      </w:r>
      <w:r w:rsidRPr="004F1BA9">
        <w:rPr>
          <w:rFonts w:asciiTheme="minorEastAsia" w:hAnsiTheme="minorEastAsia" w:cs="ＭＳ明朝" w:hint="eastAsia"/>
          <w:kern w:val="0"/>
          <w:szCs w:val="21"/>
        </w:rPr>
        <w:t>見学</w:t>
      </w:r>
      <w:r w:rsidR="008E3A8C" w:rsidRPr="004F1BA9">
        <w:rPr>
          <w:rFonts w:asciiTheme="minorEastAsia" w:hAnsiTheme="minorEastAsia" w:cs="ＭＳ明朝" w:hint="eastAsia"/>
          <w:kern w:val="0"/>
          <w:szCs w:val="21"/>
        </w:rPr>
        <w:t>までの手順</w:t>
      </w:r>
    </w:p>
    <w:p w14:paraId="5D3366DC" w14:textId="23FFE118" w:rsidR="004F156A" w:rsidRPr="004F156A" w:rsidRDefault="009E4C08" w:rsidP="004F156A">
      <w:pPr>
        <w:autoSpaceDE w:val="0"/>
        <w:autoSpaceDN w:val="0"/>
        <w:ind w:firstLineChars="100" w:firstLine="210"/>
        <w:rPr>
          <w:rFonts w:cs="ＭＳ明朝"/>
          <w:color w:val="FF0000"/>
          <w:kern w:val="0"/>
          <w:szCs w:val="21"/>
        </w:rPr>
      </w:pPr>
      <w:r w:rsidRPr="004F1BA9">
        <w:rPr>
          <w:rFonts w:cs="ＭＳ明朝"/>
          <w:kern w:val="0"/>
          <w:szCs w:val="21"/>
        </w:rPr>
        <w:t>授業見学を希望する教員は、</w:t>
      </w:r>
      <w:r w:rsidR="00763F5C" w:rsidRPr="004F1BA9">
        <w:rPr>
          <w:rFonts w:cs="ＭＳ明朝" w:hint="eastAsia"/>
          <w:kern w:val="0"/>
          <w:szCs w:val="21"/>
        </w:rPr>
        <w:t>個別に科目担当者に連絡を取り見学の了解を得る。</w:t>
      </w:r>
    </w:p>
    <w:p w14:paraId="773C5A96" w14:textId="77777777" w:rsidR="00763F5C" w:rsidRPr="004F1BA9" w:rsidRDefault="00763F5C" w:rsidP="00400249">
      <w:pPr>
        <w:autoSpaceDE w:val="0"/>
        <w:autoSpaceDN w:val="0"/>
        <w:rPr>
          <w:rFonts w:asciiTheme="minorEastAsia" w:hAnsiTheme="minorEastAsia" w:cs="ＭＳ明朝"/>
          <w:kern w:val="0"/>
          <w:szCs w:val="21"/>
        </w:rPr>
      </w:pPr>
    </w:p>
    <w:p w14:paraId="616C3349" w14:textId="77777777" w:rsidR="00400249" w:rsidRPr="004F1BA9" w:rsidRDefault="0055419F" w:rsidP="0055419F">
      <w:pPr>
        <w:autoSpaceDE w:val="0"/>
        <w:autoSpaceDN w:val="0"/>
        <w:rPr>
          <w:rFonts w:asciiTheme="minorEastAsia" w:hAnsiTheme="minorEastAsia" w:cs="ＭＳ明朝"/>
          <w:kern w:val="0"/>
          <w:szCs w:val="21"/>
        </w:rPr>
      </w:pPr>
      <w:r w:rsidRPr="004F1BA9">
        <w:rPr>
          <w:rFonts w:asciiTheme="minorEastAsia" w:hAnsiTheme="minorEastAsia" w:cs="ＭＳ明朝" w:hint="eastAsia"/>
          <w:kern w:val="0"/>
          <w:szCs w:val="21"/>
        </w:rPr>
        <w:t>４．</w:t>
      </w:r>
      <w:r w:rsidR="00400249" w:rsidRPr="004F1BA9">
        <w:rPr>
          <w:rFonts w:asciiTheme="minorEastAsia" w:hAnsiTheme="minorEastAsia" w:cs="ＭＳ明朝" w:hint="eastAsia"/>
          <w:kern w:val="0"/>
          <w:szCs w:val="21"/>
        </w:rPr>
        <w:t>授業</w:t>
      </w:r>
      <w:r w:rsidRPr="004F1BA9">
        <w:rPr>
          <w:rFonts w:asciiTheme="minorEastAsia" w:hAnsiTheme="minorEastAsia" w:cs="ＭＳ明朝" w:hint="eastAsia"/>
          <w:kern w:val="0"/>
          <w:szCs w:val="21"/>
        </w:rPr>
        <w:t>見学時</w:t>
      </w:r>
    </w:p>
    <w:p w14:paraId="029D8FBF" w14:textId="77777777" w:rsidR="00355FB4" w:rsidRDefault="00400249" w:rsidP="00764D68">
      <w:pPr>
        <w:autoSpaceDE w:val="0"/>
        <w:autoSpaceDN w:val="0"/>
        <w:ind w:firstLineChars="100" w:firstLine="210"/>
        <w:rPr>
          <w:rFonts w:cs="ＭＳ明朝"/>
          <w:kern w:val="0"/>
          <w:szCs w:val="21"/>
        </w:rPr>
      </w:pPr>
      <w:r w:rsidRPr="004F1BA9">
        <w:rPr>
          <w:rFonts w:cs="ＭＳ明朝"/>
          <w:kern w:val="0"/>
          <w:szCs w:val="21"/>
        </w:rPr>
        <w:t>授業</w:t>
      </w:r>
      <w:r w:rsidR="0055419F" w:rsidRPr="004F1BA9">
        <w:rPr>
          <w:rFonts w:cs="ＭＳ明朝"/>
          <w:kern w:val="0"/>
          <w:szCs w:val="21"/>
        </w:rPr>
        <w:t>見学</w:t>
      </w:r>
      <w:r w:rsidRPr="004F1BA9">
        <w:rPr>
          <w:rFonts w:cs="ＭＳ明朝"/>
          <w:kern w:val="0"/>
          <w:szCs w:val="21"/>
        </w:rPr>
        <w:t>が行われる場合、授業</w:t>
      </w:r>
      <w:r w:rsidR="0055419F" w:rsidRPr="004F1BA9">
        <w:rPr>
          <w:rFonts w:cs="ＭＳ明朝"/>
          <w:kern w:val="0"/>
          <w:szCs w:val="21"/>
        </w:rPr>
        <w:t>科目</w:t>
      </w:r>
      <w:r w:rsidRPr="004F1BA9">
        <w:rPr>
          <w:rFonts w:cs="ＭＳ明朝"/>
          <w:kern w:val="0"/>
          <w:szCs w:val="21"/>
        </w:rPr>
        <w:t>担当</w:t>
      </w:r>
      <w:r w:rsidR="0055419F" w:rsidRPr="004F1BA9">
        <w:rPr>
          <w:rFonts w:cs="ＭＳ明朝"/>
          <w:kern w:val="0"/>
          <w:szCs w:val="21"/>
        </w:rPr>
        <w:t>教員</w:t>
      </w:r>
      <w:r w:rsidRPr="004F1BA9">
        <w:rPr>
          <w:rFonts w:cs="ＭＳ明朝"/>
          <w:kern w:val="0"/>
          <w:szCs w:val="21"/>
        </w:rPr>
        <w:t>は、</w:t>
      </w:r>
      <w:r w:rsidR="007A0541" w:rsidRPr="004F1BA9">
        <w:rPr>
          <w:rFonts w:cs="ＭＳ明朝"/>
          <w:kern w:val="0"/>
          <w:szCs w:val="21"/>
        </w:rPr>
        <w:t>授業開始時に</w:t>
      </w:r>
      <w:r w:rsidR="0055419F" w:rsidRPr="004F1BA9">
        <w:rPr>
          <w:rFonts w:cs="ＭＳ明朝"/>
          <w:kern w:val="0"/>
          <w:szCs w:val="21"/>
        </w:rPr>
        <w:t>学生</w:t>
      </w:r>
      <w:r w:rsidRPr="004F1BA9">
        <w:rPr>
          <w:rFonts w:cs="ＭＳ明朝"/>
          <w:kern w:val="0"/>
          <w:szCs w:val="21"/>
        </w:rPr>
        <w:t>に対して説明する</w:t>
      </w:r>
      <w:r w:rsidR="009829C0" w:rsidRPr="004F1BA9">
        <w:rPr>
          <w:rFonts w:cs="ＭＳ明朝"/>
          <w:kern w:val="0"/>
          <w:szCs w:val="21"/>
        </w:rPr>
        <w:t>（</w:t>
      </w:r>
      <w:r w:rsidR="0070570F" w:rsidRPr="004F1BA9">
        <w:rPr>
          <w:rFonts w:cs="ＭＳ明朝"/>
          <w:kern w:val="0"/>
          <w:szCs w:val="21"/>
        </w:rPr>
        <w:t>なお、年度初めのガイダンスにおける授業評価説明時に教員授業見学について看護学部の</w:t>
      </w:r>
      <w:r w:rsidR="009829C0" w:rsidRPr="004F1BA9">
        <w:rPr>
          <w:rFonts w:cs="ＭＳ明朝"/>
          <w:kern w:val="0"/>
          <w:szCs w:val="21"/>
        </w:rPr>
        <w:t>全学年の</w:t>
      </w:r>
      <w:r w:rsidR="0070570F" w:rsidRPr="004F1BA9">
        <w:rPr>
          <w:rFonts w:cs="ＭＳ明朝"/>
          <w:kern w:val="0"/>
          <w:szCs w:val="21"/>
        </w:rPr>
        <w:t>学生に説明しておく</w:t>
      </w:r>
      <w:r w:rsidR="009829C0" w:rsidRPr="004F1BA9">
        <w:rPr>
          <w:rFonts w:cs="ＭＳ明朝"/>
          <w:kern w:val="0"/>
          <w:szCs w:val="21"/>
        </w:rPr>
        <w:t>）</w:t>
      </w:r>
      <w:r w:rsidR="0070570F" w:rsidRPr="004F1BA9">
        <w:rPr>
          <w:rFonts w:cs="ＭＳ明朝"/>
          <w:kern w:val="0"/>
          <w:szCs w:val="21"/>
        </w:rPr>
        <w:t>。</w:t>
      </w:r>
      <w:r w:rsidRPr="004F1BA9">
        <w:rPr>
          <w:rFonts w:cs="ＭＳ明朝"/>
          <w:kern w:val="0"/>
          <w:szCs w:val="21"/>
        </w:rPr>
        <w:t>授業</w:t>
      </w:r>
      <w:r w:rsidR="0055419F" w:rsidRPr="004F1BA9">
        <w:rPr>
          <w:rFonts w:cs="ＭＳ明朝"/>
          <w:kern w:val="0"/>
          <w:szCs w:val="21"/>
        </w:rPr>
        <w:t>見学</w:t>
      </w:r>
      <w:r w:rsidR="007A0541" w:rsidRPr="004F1BA9">
        <w:rPr>
          <w:rFonts w:cs="ＭＳ明朝"/>
          <w:kern w:val="0"/>
          <w:szCs w:val="21"/>
        </w:rPr>
        <w:t>を行う</w:t>
      </w:r>
      <w:r w:rsidR="0055419F" w:rsidRPr="004F1BA9">
        <w:rPr>
          <w:rFonts w:cs="ＭＳ明朝"/>
          <w:kern w:val="0"/>
          <w:szCs w:val="21"/>
        </w:rPr>
        <w:t>教員</w:t>
      </w:r>
      <w:r w:rsidRPr="004F1BA9">
        <w:rPr>
          <w:rFonts w:cs="ＭＳ明朝"/>
          <w:kern w:val="0"/>
          <w:szCs w:val="21"/>
        </w:rPr>
        <w:t>は、授業運営に影響</w:t>
      </w:r>
      <w:r w:rsidR="007A0541" w:rsidRPr="004F1BA9">
        <w:rPr>
          <w:rFonts w:cs="ＭＳ明朝"/>
          <w:kern w:val="0"/>
          <w:szCs w:val="21"/>
        </w:rPr>
        <w:t>が出ないように配慮</w:t>
      </w:r>
      <w:r w:rsidR="0055419F" w:rsidRPr="004F1BA9">
        <w:rPr>
          <w:rFonts w:cs="ＭＳ明朝"/>
          <w:kern w:val="0"/>
          <w:szCs w:val="21"/>
        </w:rPr>
        <w:t>する</w:t>
      </w:r>
      <w:r w:rsidRPr="004F1BA9">
        <w:rPr>
          <w:rFonts w:cs="ＭＳ明朝"/>
          <w:kern w:val="0"/>
          <w:szCs w:val="21"/>
        </w:rPr>
        <w:t>。</w:t>
      </w:r>
      <w:bookmarkStart w:id="1" w:name="_Hlk31625244"/>
    </w:p>
    <w:p w14:paraId="7F6D26CF" w14:textId="5ADA4533" w:rsidR="005A5C42" w:rsidRPr="00FB45DE" w:rsidRDefault="00764D68" w:rsidP="00764D68">
      <w:pPr>
        <w:autoSpaceDE w:val="0"/>
        <w:autoSpaceDN w:val="0"/>
        <w:ind w:firstLineChars="100" w:firstLine="210"/>
        <w:rPr>
          <w:rFonts w:cs="ＭＳ明朝"/>
          <w:kern w:val="0"/>
          <w:szCs w:val="21"/>
        </w:rPr>
      </w:pPr>
      <w:r w:rsidRPr="00FB45DE">
        <w:rPr>
          <w:rFonts w:cs="ＭＳ明朝" w:hint="eastAsia"/>
          <w:kern w:val="0"/>
          <w:szCs w:val="21"/>
        </w:rPr>
        <w:t>なお、実習指導に当たる教員は、実習時の指導者または他の教員の指導で参考になった点などを下記のリフレクションペーパーにて報告し、これをもって授業見学の実施とするこ</w:t>
      </w:r>
      <w:r w:rsidRPr="00FB45DE">
        <w:rPr>
          <w:rFonts w:cs="ＭＳ明朝" w:hint="eastAsia"/>
          <w:kern w:val="0"/>
          <w:szCs w:val="21"/>
        </w:rPr>
        <w:lastRenderedPageBreak/>
        <w:t>とができる。</w:t>
      </w:r>
    </w:p>
    <w:bookmarkEnd w:id="1"/>
    <w:p w14:paraId="1CD9A669" w14:textId="77777777" w:rsidR="00764D68" w:rsidRPr="00FB45DE" w:rsidRDefault="00764D68" w:rsidP="00764D68">
      <w:pPr>
        <w:autoSpaceDE w:val="0"/>
        <w:autoSpaceDN w:val="0"/>
        <w:ind w:firstLineChars="100" w:firstLine="210"/>
        <w:rPr>
          <w:rFonts w:asciiTheme="minorEastAsia" w:hAnsiTheme="minorEastAsia" w:cs="ＭＳ明朝"/>
          <w:kern w:val="0"/>
          <w:szCs w:val="21"/>
        </w:rPr>
      </w:pPr>
    </w:p>
    <w:p w14:paraId="1976C2C5" w14:textId="77777777" w:rsidR="00400249" w:rsidRPr="004F1BA9" w:rsidRDefault="0055419F" w:rsidP="00400249">
      <w:pPr>
        <w:autoSpaceDE w:val="0"/>
        <w:autoSpaceDN w:val="0"/>
        <w:rPr>
          <w:rFonts w:asciiTheme="minorEastAsia" w:hAnsiTheme="minorEastAsia" w:cs="ＭＳ明朝"/>
          <w:kern w:val="0"/>
          <w:szCs w:val="21"/>
        </w:rPr>
      </w:pPr>
      <w:r w:rsidRPr="004F1BA9">
        <w:rPr>
          <w:rFonts w:asciiTheme="minorEastAsia" w:hAnsiTheme="minorEastAsia" w:cs="ＭＳ明朝" w:hint="eastAsia"/>
          <w:kern w:val="0"/>
          <w:szCs w:val="21"/>
        </w:rPr>
        <w:t>５．</w:t>
      </w:r>
      <w:r w:rsidR="00400249" w:rsidRPr="004F1BA9">
        <w:rPr>
          <w:rFonts w:asciiTheme="minorEastAsia" w:hAnsiTheme="minorEastAsia" w:cs="ＭＳ明朝" w:hint="eastAsia"/>
          <w:kern w:val="0"/>
          <w:szCs w:val="21"/>
        </w:rPr>
        <w:t>授業</w:t>
      </w:r>
      <w:r w:rsidRPr="004F1BA9">
        <w:rPr>
          <w:rFonts w:asciiTheme="minorEastAsia" w:hAnsiTheme="minorEastAsia" w:cs="ＭＳ明朝" w:hint="eastAsia"/>
          <w:kern w:val="0"/>
          <w:szCs w:val="21"/>
        </w:rPr>
        <w:t>見学</w:t>
      </w:r>
      <w:r w:rsidR="00400249" w:rsidRPr="004F1BA9">
        <w:rPr>
          <w:rFonts w:asciiTheme="minorEastAsia" w:hAnsiTheme="minorEastAsia" w:cs="ＭＳ明朝" w:hint="eastAsia"/>
          <w:kern w:val="0"/>
          <w:szCs w:val="21"/>
        </w:rPr>
        <w:t>終了後</w:t>
      </w:r>
    </w:p>
    <w:p w14:paraId="7C1AC4DF" w14:textId="77777777" w:rsidR="00400249" w:rsidRPr="004F1BA9" w:rsidRDefault="00400249" w:rsidP="007A0541">
      <w:pPr>
        <w:autoSpaceDE w:val="0"/>
        <w:autoSpaceDN w:val="0"/>
        <w:ind w:firstLineChars="100" w:firstLine="210"/>
        <w:rPr>
          <w:rFonts w:cs="ＭＳ明朝"/>
          <w:kern w:val="0"/>
          <w:szCs w:val="21"/>
        </w:rPr>
      </w:pPr>
      <w:r w:rsidRPr="004F1BA9">
        <w:rPr>
          <w:rFonts w:cs="ＭＳ明朝"/>
          <w:kern w:val="0"/>
          <w:szCs w:val="21"/>
        </w:rPr>
        <w:t>授業</w:t>
      </w:r>
      <w:r w:rsidR="0055419F" w:rsidRPr="004F1BA9">
        <w:rPr>
          <w:rFonts w:cs="ＭＳ明朝"/>
          <w:kern w:val="0"/>
          <w:szCs w:val="21"/>
        </w:rPr>
        <w:t>見学</w:t>
      </w:r>
      <w:r w:rsidR="007A0541" w:rsidRPr="004F1BA9">
        <w:rPr>
          <w:rFonts w:cs="ＭＳ明朝"/>
          <w:kern w:val="0"/>
          <w:szCs w:val="21"/>
        </w:rPr>
        <w:t>を行った</w:t>
      </w:r>
      <w:r w:rsidR="0055419F" w:rsidRPr="004F1BA9">
        <w:rPr>
          <w:rFonts w:cs="ＭＳ明朝"/>
          <w:kern w:val="0"/>
          <w:szCs w:val="21"/>
        </w:rPr>
        <w:t>教員</w:t>
      </w:r>
      <w:r w:rsidRPr="004F1BA9">
        <w:rPr>
          <w:rFonts w:cs="ＭＳ明朝"/>
          <w:kern w:val="0"/>
          <w:szCs w:val="21"/>
        </w:rPr>
        <w:t>は、</w:t>
      </w:r>
      <w:r w:rsidR="007A0541" w:rsidRPr="004F1BA9">
        <w:rPr>
          <w:rFonts w:cs="ＭＳ明朝"/>
          <w:kern w:val="0"/>
          <w:szCs w:val="21"/>
        </w:rPr>
        <w:t>授業の</w:t>
      </w:r>
      <w:r w:rsidRPr="004F1BA9">
        <w:rPr>
          <w:rFonts w:cs="ＭＳ明朝"/>
          <w:kern w:val="0"/>
          <w:szCs w:val="21"/>
        </w:rPr>
        <w:t>感想等を</w:t>
      </w:r>
      <w:r w:rsidR="008E7ED0" w:rsidRPr="004F1BA9">
        <w:rPr>
          <w:rFonts w:cs="ＭＳ明朝"/>
          <w:kern w:val="0"/>
          <w:szCs w:val="21"/>
        </w:rPr>
        <w:t>リフレクションペーパー</w:t>
      </w:r>
      <w:r w:rsidR="007A0541" w:rsidRPr="004F1BA9">
        <w:rPr>
          <w:rFonts w:cs="ＭＳ明朝"/>
          <w:kern w:val="0"/>
          <w:szCs w:val="21"/>
        </w:rPr>
        <w:t>（別紙）に書き</w:t>
      </w:r>
      <w:r w:rsidR="005A5C42" w:rsidRPr="004F1BA9">
        <w:rPr>
          <w:rFonts w:cs="ＭＳ明朝"/>
          <w:kern w:val="0"/>
          <w:szCs w:val="21"/>
        </w:rPr>
        <w:t>、</w:t>
      </w:r>
      <w:r w:rsidR="00653A4E" w:rsidRPr="004F1BA9">
        <w:rPr>
          <w:rFonts w:cs="ＭＳ明朝" w:hint="eastAsia"/>
          <w:kern w:val="0"/>
          <w:szCs w:val="21"/>
        </w:rPr>
        <w:t>原則、</w:t>
      </w:r>
      <w:r w:rsidR="005A5C42" w:rsidRPr="004F1BA9">
        <w:rPr>
          <w:rFonts w:cs="ＭＳ明朝"/>
          <w:kern w:val="0"/>
          <w:szCs w:val="21"/>
        </w:rPr>
        <w:t>1</w:t>
      </w:r>
      <w:r w:rsidR="005A5C42" w:rsidRPr="004F1BA9">
        <w:rPr>
          <w:rFonts w:cs="ＭＳ明朝"/>
          <w:kern w:val="0"/>
          <w:szCs w:val="21"/>
        </w:rPr>
        <w:t>週間以内に授業</w:t>
      </w:r>
      <w:r w:rsidR="00982D45" w:rsidRPr="004F1BA9">
        <w:rPr>
          <w:rFonts w:cs="ＭＳ明朝"/>
          <w:kern w:val="0"/>
          <w:szCs w:val="21"/>
        </w:rPr>
        <w:t>科目</w:t>
      </w:r>
      <w:r w:rsidRPr="004F1BA9">
        <w:rPr>
          <w:rFonts w:cs="ＭＳ明朝"/>
          <w:kern w:val="0"/>
          <w:szCs w:val="21"/>
        </w:rPr>
        <w:t>担当</w:t>
      </w:r>
      <w:r w:rsidR="0055419F" w:rsidRPr="004F1BA9">
        <w:rPr>
          <w:rFonts w:cs="ＭＳ明朝"/>
          <w:kern w:val="0"/>
          <w:szCs w:val="21"/>
        </w:rPr>
        <w:t>教員</w:t>
      </w:r>
      <w:r w:rsidRPr="004F1BA9">
        <w:rPr>
          <w:rFonts w:cs="ＭＳ明朝"/>
          <w:kern w:val="0"/>
          <w:szCs w:val="21"/>
        </w:rPr>
        <w:t>に</w:t>
      </w:r>
      <w:r w:rsidR="007A0541" w:rsidRPr="004F1BA9">
        <w:rPr>
          <w:rFonts w:cs="ＭＳ明朝"/>
          <w:kern w:val="0"/>
          <w:szCs w:val="21"/>
        </w:rPr>
        <w:t>渡す。</w:t>
      </w:r>
      <w:r w:rsidR="005A5C42" w:rsidRPr="004F1BA9">
        <w:rPr>
          <w:rFonts w:cs="ＭＳ明朝"/>
          <w:kern w:val="0"/>
          <w:szCs w:val="21"/>
        </w:rPr>
        <w:t>また、できれば</w:t>
      </w:r>
      <w:r w:rsidRPr="004F1BA9">
        <w:rPr>
          <w:rFonts w:cs="ＭＳ明朝"/>
          <w:kern w:val="0"/>
          <w:szCs w:val="21"/>
        </w:rPr>
        <w:t>相互に意見交換</w:t>
      </w:r>
      <w:r w:rsidR="007A0541" w:rsidRPr="004F1BA9">
        <w:rPr>
          <w:rFonts w:cs="ＭＳ明朝"/>
          <w:kern w:val="0"/>
          <w:szCs w:val="21"/>
        </w:rPr>
        <w:t>す</w:t>
      </w:r>
      <w:r w:rsidRPr="004F1BA9">
        <w:rPr>
          <w:rFonts w:cs="ＭＳ明朝"/>
          <w:kern w:val="0"/>
          <w:szCs w:val="21"/>
        </w:rPr>
        <w:t>ることが望ましい。</w:t>
      </w:r>
    </w:p>
    <w:p w14:paraId="29FF9FE4" w14:textId="15237220" w:rsidR="00086C6E" w:rsidRDefault="00764D68" w:rsidP="00086C6E">
      <w:pPr>
        <w:autoSpaceDE w:val="0"/>
        <w:autoSpaceDN w:val="0"/>
        <w:ind w:firstLineChars="100" w:firstLine="210"/>
        <w:rPr>
          <w:rFonts w:cs="ＭＳ明朝"/>
          <w:kern w:val="0"/>
          <w:szCs w:val="21"/>
        </w:rPr>
      </w:pPr>
      <w:r w:rsidRPr="0056250E">
        <w:rPr>
          <w:rFonts w:cs="ＭＳ明朝" w:hint="eastAsia"/>
          <w:kern w:val="0"/>
          <w:szCs w:val="21"/>
        </w:rPr>
        <w:t>また</w:t>
      </w:r>
      <w:r w:rsidR="00923360" w:rsidRPr="0056250E">
        <w:rPr>
          <w:rFonts w:cs="ＭＳ明朝"/>
          <w:kern w:val="0"/>
          <w:szCs w:val="21"/>
        </w:rPr>
        <w:t>、</w:t>
      </w:r>
      <w:bookmarkStart w:id="2" w:name="_Hlk5628796"/>
      <w:r w:rsidR="00086C6E" w:rsidRPr="007E3FEF">
        <w:rPr>
          <w:rFonts w:cs="ＭＳ明朝"/>
          <w:kern w:val="0"/>
          <w:szCs w:val="21"/>
        </w:rPr>
        <w:t>FD</w:t>
      </w:r>
      <w:r w:rsidR="00086C6E" w:rsidRPr="007E3FEF">
        <w:rPr>
          <w:rFonts w:cs="ＭＳ明朝"/>
          <w:kern w:val="0"/>
          <w:szCs w:val="21"/>
        </w:rPr>
        <w:t>・</w:t>
      </w:r>
      <w:r w:rsidR="00086C6E" w:rsidRPr="007E3FEF">
        <w:rPr>
          <w:rFonts w:cs="ＭＳ明朝"/>
          <w:kern w:val="0"/>
          <w:szCs w:val="21"/>
        </w:rPr>
        <w:t>SD</w:t>
      </w:r>
      <w:bookmarkEnd w:id="2"/>
      <w:r w:rsidR="00086C6E" w:rsidRPr="007E3FEF">
        <w:rPr>
          <w:rFonts w:cs="ＭＳ明朝"/>
          <w:kern w:val="0"/>
          <w:szCs w:val="21"/>
        </w:rPr>
        <w:t>委員会が教員授業見学の実</w:t>
      </w:r>
      <w:r w:rsidR="008E7ED0" w:rsidRPr="007E3FEF">
        <w:rPr>
          <w:rFonts w:cs="ＭＳ明朝"/>
          <w:kern w:val="0"/>
          <w:szCs w:val="21"/>
        </w:rPr>
        <w:t>施状況を把握し授業改善の資料とするため、授業見学を行った教員は上記リフレクションペーパー</w:t>
      </w:r>
      <w:r w:rsidR="00086C6E" w:rsidRPr="007E3FEF">
        <w:rPr>
          <w:rFonts w:cs="ＭＳ明朝"/>
          <w:kern w:val="0"/>
          <w:szCs w:val="21"/>
        </w:rPr>
        <w:t>のコピーを</w:t>
      </w:r>
      <w:r w:rsidR="00086C6E" w:rsidRPr="007E3FEF">
        <w:rPr>
          <w:rFonts w:cs="ＭＳ明朝"/>
          <w:kern w:val="0"/>
          <w:szCs w:val="21"/>
        </w:rPr>
        <w:t>FD</w:t>
      </w:r>
      <w:r w:rsidR="00086C6E" w:rsidRPr="007E3FEF">
        <w:rPr>
          <w:rFonts w:cs="ＭＳ明朝"/>
          <w:kern w:val="0"/>
          <w:szCs w:val="21"/>
        </w:rPr>
        <w:t>・</w:t>
      </w:r>
      <w:r w:rsidR="00086C6E" w:rsidRPr="007E3FEF">
        <w:rPr>
          <w:rFonts w:cs="ＭＳ明朝"/>
          <w:kern w:val="0"/>
          <w:szCs w:val="21"/>
        </w:rPr>
        <w:t>SD</w:t>
      </w:r>
      <w:r w:rsidR="00086C6E" w:rsidRPr="007E3FEF">
        <w:rPr>
          <w:rFonts w:cs="ＭＳ明朝"/>
          <w:kern w:val="0"/>
          <w:szCs w:val="21"/>
        </w:rPr>
        <w:t>委員会に提出する</w:t>
      </w:r>
      <w:r w:rsidR="00F01A6A" w:rsidRPr="00AE1CBC">
        <w:rPr>
          <w:rFonts w:cs="ＭＳ明朝" w:hint="eastAsia"/>
          <w:kern w:val="0"/>
          <w:szCs w:val="21"/>
        </w:rPr>
        <w:t>（レポート提出ボックス）</w:t>
      </w:r>
      <w:r w:rsidR="00086C6E" w:rsidRPr="007E3FEF">
        <w:rPr>
          <w:rFonts w:cs="ＭＳ明朝"/>
          <w:kern w:val="0"/>
          <w:szCs w:val="21"/>
        </w:rPr>
        <w:t>。</w:t>
      </w:r>
    </w:p>
    <w:p w14:paraId="6063BA57" w14:textId="77777777" w:rsidR="001007DB" w:rsidRDefault="001007DB" w:rsidP="001007DB">
      <w:pPr>
        <w:autoSpaceDE w:val="0"/>
        <w:autoSpaceDN w:val="0"/>
        <w:rPr>
          <w:rFonts w:asciiTheme="minorEastAsia" w:hAnsiTheme="minorEastAsia"/>
        </w:rPr>
      </w:pPr>
    </w:p>
    <w:p w14:paraId="6CF09549" w14:textId="77777777" w:rsidR="001007DB" w:rsidRPr="00FB45DE" w:rsidRDefault="001007DB" w:rsidP="001007DB">
      <w:pPr>
        <w:autoSpaceDE w:val="0"/>
        <w:autoSpaceDN w:val="0"/>
        <w:rPr>
          <w:rFonts w:asciiTheme="minorEastAsia" w:hAnsiTheme="minorEastAsia"/>
        </w:rPr>
      </w:pPr>
      <w:r w:rsidRPr="00FB45DE">
        <w:rPr>
          <w:rFonts w:asciiTheme="minorEastAsia" w:hAnsiTheme="minorEastAsia" w:hint="eastAsia"/>
        </w:rPr>
        <w:t>６．授業見学実施状況の公表</w:t>
      </w:r>
    </w:p>
    <w:p w14:paraId="649C111F" w14:textId="6D1F9042" w:rsidR="001007DB" w:rsidRPr="00FB45DE" w:rsidRDefault="001007DB" w:rsidP="001007DB">
      <w:pPr>
        <w:autoSpaceDE w:val="0"/>
        <w:autoSpaceDN w:val="0"/>
        <w:rPr>
          <w:rFonts w:asciiTheme="minorEastAsia" w:hAnsiTheme="minorEastAsia"/>
        </w:rPr>
      </w:pPr>
      <w:r w:rsidRPr="00FB45DE">
        <w:rPr>
          <w:rFonts w:asciiTheme="minorEastAsia" w:hAnsiTheme="minorEastAsia" w:hint="eastAsia"/>
        </w:rPr>
        <w:t xml:space="preserve">　全教員の授業見学の実施状況は、一覧表にして</w:t>
      </w:r>
      <w:r w:rsidR="0070182E" w:rsidRPr="00FB45DE">
        <w:rPr>
          <w:rFonts w:asciiTheme="minorEastAsia" w:hAnsiTheme="minorEastAsia" w:hint="eastAsia"/>
        </w:rPr>
        <w:t>検討</w:t>
      </w:r>
      <w:r w:rsidRPr="00FB45DE">
        <w:rPr>
          <w:rFonts w:asciiTheme="minorEastAsia" w:hAnsiTheme="minorEastAsia" w:hint="eastAsia"/>
        </w:rPr>
        <w:t>する。なお、2年連続で未実施の場合は、FDSD委員会より個別に実施</w:t>
      </w:r>
      <w:r w:rsidR="007E363A" w:rsidRPr="00FB45DE">
        <w:rPr>
          <w:rFonts w:asciiTheme="minorEastAsia" w:hAnsiTheme="minorEastAsia" w:hint="eastAsia"/>
        </w:rPr>
        <w:t>を依頼する</w:t>
      </w:r>
      <w:r w:rsidR="0070182E" w:rsidRPr="00FB45DE">
        <w:rPr>
          <w:rFonts w:asciiTheme="minorEastAsia" w:hAnsiTheme="minorEastAsia" w:hint="eastAsia"/>
        </w:rPr>
        <w:t>こともある</w:t>
      </w:r>
      <w:r w:rsidRPr="00FB45DE">
        <w:rPr>
          <w:rFonts w:asciiTheme="minorEastAsia" w:hAnsiTheme="minorEastAsia" w:hint="eastAsia"/>
        </w:rPr>
        <w:t>。</w:t>
      </w:r>
    </w:p>
    <w:p w14:paraId="0A2EFC05" w14:textId="77777777" w:rsidR="00544A22" w:rsidRPr="00FB45DE" w:rsidRDefault="00544A22" w:rsidP="00086C6E">
      <w:pPr>
        <w:autoSpaceDE w:val="0"/>
        <w:autoSpaceDN w:val="0"/>
        <w:ind w:firstLineChars="100" w:firstLine="210"/>
        <w:rPr>
          <w:rFonts w:cs="ＭＳ明朝"/>
          <w:kern w:val="0"/>
          <w:szCs w:val="21"/>
        </w:rPr>
      </w:pPr>
    </w:p>
    <w:p w14:paraId="48922180" w14:textId="77777777" w:rsidR="004F1BA9" w:rsidRPr="008E7ED0" w:rsidRDefault="004F1BA9" w:rsidP="004F1BA9">
      <w:pPr>
        <w:autoSpaceDE w:val="0"/>
        <w:autoSpaceDN w:val="0"/>
        <w:jc w:val="right"/>
        <w:rPr>
          <w:rFonts w:asciiTheme="minorEastAsia" w:hAnsiTheme="minorEastAsia"/>
        </w:rPr>
      </w:pPr>
      <w:r w:rsidRPr="007E3FEF">
        <w:rPr>
          <w:rFonts w:cs="ＭＳ明朝"/>
          <w:kern w:val="0"/>
          <w:szCs w:val="21"/>
        </w:rPr>
        <w:t>FD</w:t>
      </w:r>
      <w:r w:rsidRPr="007E3FEF">
        <w:rPr>
          <w:rFonts w:cs="ＭＳ明朝"/>
          <w:kern w:val="0"/>
          <w:szCs w:val="21"/>
        </w:rPr>
        <w:t>・</w:t>
      </w:r>
      <w:r w:rsidRPr="007E3FEF">
        <w:rPr>
          <w:rFonts w:cs="ＭＳ明朝"/>
          <w:kern w:val="0"/>
          <w:szCs w:val="21"/>
        </w:rPr>
        <w:t>SD</w:t>
      </w:r>
      <w:r>
        <w:rPr>
          <w:rFonts w:asciiTheme="minorEastAsia" w:hAnsiTheme="minorEastAsia" w:hint="eastAsia"/>
        </w:rPr>
        <w:t>委員会</w:t>
      </w:r>
    </w:p>
    <w:sectPr w:rsidR="004F1BA9" w:rsidRPr="008E7ED0" w:rsidSect="00472C20">
      <w:pgSz w:w="11906" w:h="16838" w:code="9"/>
      <w:pgMar w:top="1418" w:right="1701" w:bottom="1418"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8D369" w14:textId="77777777" w:rsidR="00EC32D9" w:rsidRDefault="00EC32D9" w:rsidP="00236A52">
      <w:r>
        <w:separator/>
      </w:r>
    </w:p>
  </w:endnote>
  <w:endnote w:type="continuationSeparator" w:id="0">
    <w:p w14:paraId="5906D122" w14:textId="77777777" w:rsidR="00EC32D9" w:rsidRDefault="00EC32D9" w:rsidP="0023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D159" w14:textId="77777777" w:rsidR="00EC32D9" w:rsidRDefault="00EC32D9" w:rsidP="00236A52">
      <w:r>
        <w:separator/>
      </w:r>
    </w:p>
  </w:footnote>
  <w:footnote w:type="continuationSeparator" w:id="0">
    <w:p w14:paraId="4AC4F804" w14:textId="77777777" w:rsidR="00EC32D9" w:rsidRDefault="00EC32D9" w:rsidP="00236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E3BF5"/>
    <w:multiLevelType w:val="multilevel"/>
    <w:tmpl w:val="C3705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156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49"/>
    <w:rsid w:val="00002E91"/>
    <w:rsid w:val="00086C6E"/>
    <w:rsid w:val="00090AA9"/>
    <w:rsid w:val="001007DB"/>
    <w:rsid w:val="0013615B"/>
    <w:rsid w:val="00137E5F"/>
    <w:rsid w:val="001D710B"/>
    <w:rsid w:val="001E707A"/>
    <w:rsid w:val="00224263"/>
    <w:rsid w:val="00236A52"/>
    <w:rsid w:val="00247100"/>
    <w:rsid w:val="00284D8F"/>
    <w:rsid w:val="002E2410"/>
    <w:rsid w:val="002F6BDB"/>
    <w:rsid w:val="0033657E"/>
    <w:rsid w:val="00340474"/>
    <w:rsid w:val="00355FB4"/>
    <w:rsid w:val="00392790"/>
    <w:rsid w:val="003A0944"/>
    <w:rsid w:val="003E72FB"/>
    <w:rsid w:val="00400249"/>
    <w:rsid w:val="00431BE1"/>
    <w:rsid w:val="00472C20"/>
    <w:rsid w:val="004F156A"/>
    <w:rsid w:val="004F1BA9"/>
    <w:rsid w:val="00527AD5"/>
    <w:rsid w:val="0054215E"/>
    <w:rsid w:val="00544A22"/>
    <w:rsid w:val="0055419F"/>
    <w:rsid w:val="0056250E"/>
    <w:rsid w:val="005A5C42"/>
    <w:rsid w:val="005E6033"/>
    <w:rsid w:val="00653A4E"/>
    <w:rsid w:val="006939DB"/>
    <w:rsid w:val="0070182E"/>
    <w:rsid w:val="007022A5"/>
    <w:rsid w:val="0070570F"/>
    <w:rsid w:val="00710F26"/>
    <w:rsid w:val="007206F8"/>
    <w:rsid w:val="00761201"/>
    <w:rsid w:val="00763F5C"/>
    <w:rsid w:val="00764D68"/>
    <w:rsid w:val="00795FC9"/>
    <w:rsid w:val="007A0541"/>
    <w:rsid w:val="007E33D7"/>
    <w:rsid w:val="007E363A"/>
    <w:rsid w:val="007E3FEF"/>
    <w:rsid w:val="00853DC4"/>
    <w:rsid w:val="008E3A8C"/>
    <w:rsid w:val="008E7ED0"/>
    <w:rsid w:val="00922EDB"/>
    <w:rsid w:val="00923360"/>
    <w:rsid w:val="009829C0"/>
    <w:rsid w:val="00982D45"/>
    <w:rsid w:val="00992D73"/>
    <w:rsid w:val="009E4C08"/>
    <w:rsid w:val="00A57CA3"/>
    <w:rsid w:val="00A73BFB"/>
    <w:rsid w:val="00AA4432"/>
    <w:rsid w:val="00AE1CBC"/>
    <w:rsid w:val="00AE5D9C"/>
    <w:rsid w:val="00AE6355"/>
    <w:rsid w:val="00B819F5"/>
    <w:rsid w:val="00BA49B3"/>
    <w:rsid w:val="00BF7377"/>
    <w:rsid w:val="00C00F40"/>
    <w:rsid w:val="00C166AA"/>
    <w:rsid w:val="00C21284"/>
    <w:rsid w:val="00C5069B"/>
    <w:rsid w:val="00C64DBA"/>
    <w:rsid w:val="00CA6463"/>
    <w:rsid w:val="00CD3A18"/>
    <w:rsid w:val="00D03562"/>
    <w:rsid w:val="00E34AD8"/>
    <w:rsid w:val="00EB2C71"/>
    <w:rsid w:val="00EB7219"/>
    <w:rsid w:val="00EC32D9"/>
    <w:rsid w:val="00EF2C88"/>
    <w:rsid w:val="00F01A6A"/>
    <w:rsid w:val="00F06EEA"/>
    <w:rsid w:val="00F15F7D"/>
    <w:rsid w:val="00F16604"/>
    <w:rsid w:val="00F30597"/>
    <w:rsid w:val="00F54A96"/>
    <w:rsid w:val="00FB4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48EEAC"/>
  <w15:docId w15:val="{1A1AF711-308B-4990-B756-7526731D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A52"/>
    <w:pPr>
      <w:tabs>
        <w:tab w:val="center" w:pos="4252"/>
        <w:tab w:val="right" w:pos="8504"/>
      </w:tabs>
      <w:snapToGrid w:val="0"/>
    </w:pPr>
  </w:style>
  <w:style w:type="character" w:customStyle="1" w:styleId="a4">
    <w:name w:val="ヘッダー (文字)"/>
    <w:basedOn w:val="a0"/>
    <w:link w:val="a3"/>
    <w:uiPriority w:val="99"/>
    <w:rsid w:val="00236A52"/>
  </w:style>
  <w:style w:type="paragraph" w:styleId="a5">
    <w:name w:val="footer"/>
    <w:basedOn w:val="a"/>
    <w:link w:val="a6"/>
    <w:uiPriority w:val="99"/>
    <w:unhideWhenUsed/>
    <w:rsid w:val="00236A52"/>
    <w:pPr>
      <w:tabs>
        <w:tab w:val="center" w:pos="4252"/>
        <w:tab w:val="right" w:pos="8504"/>
      </w:tabs>
      <w:snapToGrid w:val="0"/>
    </w:pPr>
  </w:style>
  <w:style w:type="character" w:customStyle="1" w:styleId="a6">
    <w:name w:val="フッター (文字)"/>
    <w:basedOn w:val="a0"/>
    <w:link w:val="a5"/>
    <w:uiPriority w:val="99"/>
    <w:rsid w:val="00236A52"/>
  </w:style>
  <w:style w:type="paragraph" w:styleId="a7">
    <w:name w:val="Balloon Text"/>
    <w:basedOn w:val="a"/>
    <w:link w:val="a8"/>
    <w:uiPriority w:val="99"/>
    <w:semiHidden/>
    <w:unhideWhenUsed/>
    <w:rsid w:val="009E4C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4C08"/>
    <w:rPr>
      <w:rFonts w:asciiTheme="majorHAnsi" w:eastAsiaTheme="majorEastAsia" w:hAnsiTheme="majorHAnsi" w:cstheme="majorBidi"/>
      <w:sz w:val="18"/>
      <w:szCs w:val="18"/>
    </w:rPr>
  </w:style>
  <w:style w:type="character" w:styleId="a9">
    <w:name w:val="Hyperlink"/>
    <w:basedOn w:val="a0"/>
    <w:uiPriority w:val="99"/>
    <w:unhideWhenUsed/>
    <w:rsid w:val="00137E5F"/>
    <w:rPr>
      <w:color w:val="0000FF" w:themeColor="hyperlink"/>
      <w:u w:val="single"/>
    </w:rPr>
  </w:style>
  <w:style w:type="character" w:styleId="aa">
    <w:name w:val="Unresolved Mention"/>
    <w:basedOn w:val="a0"/>
    <w:uiPriority w:val="99"/>
    <w:semiHidden/>
    <w:unhideWhenUsed/>
    <w:rsid w:val="00137E5F"/>
    <w:rPr>
      <w:color w:val="605E5C"/>
      <w:shd w:val="clear" w:color="auto" w:fill="E1DFDD"/>
    </w:rPr>
  </w:style>
  <w:style w:type="character" w:styleId="ab">
    <w:name w:val="FollowedHyperlink"/>
    <w:basedOn w:val="a0"/>
    <w:uiPriority w:val="99"/>
    <w:semiHidden/>
    <w:unhideWhenUsed/>
    <w:rsid w:val="00795F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835863">
      <w:bodyDiv w:val="1"/>
      <w:marLeft w:val="0"/>
      <w:marRight w:val="0"/>
      <w:marTop w:val="0"/>
      <w:marBottom w:val="0"/>
      <w:divBdr>
        <w:top w:val="none" w:sz="0" w:space="0" w:color="auto"/>
        <w:left w:val="none" w:sz="0" w:space="0" w:color="auto"/>
        <w:bottom w:val="none" w:sz="0" w:space="0" w:color="auto"/>
        <w:right w:val="none" w:sz="0" w:space="0" w:color="auto"/>
      </w:divBdr>
    </w:div>
    <w:div w:id="153361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PpeRpEjZv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_ENzN2GuDR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_eMCzLepIQI" TargetMode="External"/><Relationship Id="rId5" Type="http://schemas.openxmlformats.org/officeDocument/2006/relationships/footnotes" Target="footnotes.xml"/><Relationship Id="rId10" Type="http://schemas.openxmlformats.org/officeDocument/2006/relationships/hyperlink" Target="https://www.youtube.com/watch?v=KQF7mH3jp80" TargetMode="External"/><Relationship Id="rId4" Type="http://schemas.openxmlformats.org/officeDocument/2006/relationships/webSettings" Target="webSettings.xml"/><Relationship Id="rId9" Type="http://schemas.openxmlformats.org/officeDocument/2006/relationships/hyperlink" Target="https://www.youtube.com/watch?v=ZCkp0O07hX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　﨑　裕　二</dc:creator>
  <cp:lastModifiedBy>Shuichi Kawasaki</cp:lastModifiedBy>
  <cp:revision>4</cp:revision>
  <dcterms:created xsi:type="dcterms:W3CDTF">2021-04-05T05:06:00Z</dcterms:created>
  <dcterms:modified xsi:type="dcterms:W3CDTF">2022-04-11T07:51:00Z</dcterms:modified>
</cp:coreProperties>
</file>